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56CEC6" w14:textId="77777777" w:rsidR="00E56AA6" w:rsidRPr="00C870F0" w:rsidRDefault="00E56AA6" w:rsidP="008036E4">
      <w:pPr>
        <w:pStyle w:val="NoSpacing"/>
        <w:rPr>
          <w:sz w:val="24"/>
          <w:szCs w:val="24"/>
          <w:lang w:val="ro-RO"/>
        </w:rPr>
      </w:pPr>
    </w:p>
    <w:p w14:paraId="69DCD23F" w14:textId="078A0CF9" w:rsidR="00D609F0" w:rsidRPr="00770A72" w:rsidRDefault="00581662" w:rsidP="00770A72">
      <w:pPr>
        <w:jc w:val="center"/>
        <w:rPr>
          <w:rFonts w:ascii="Times New Roman" w:hAnsi="Times New Roman" w:cs="Times New Roman"/>
          <w:b/>
          <w:sz w:val="24"/>
          <w:szCs w:val="24"/>
          <w:lang w:val="ro-RO"/>
        </w:rPr>
      </w:pPr>
      <w:r w:rsidRPr="00770A72">
        <w:rPr>
          <w:rFonts w:ascii="Times New Roman" w:hAnsi="Times New Roman" w:cs="Times New Roman"/>
          <w:b/>
          <w:sz w:val="24"/>
          <w:szCs w:val="24"/>
          <w:lang w:val="ro-RO"/>
        </w:rPr>
        <w:t>ANEXA</w:t>
      </w:r>
      <w:r w:rsidR="00D609F0" w:rsidRPr="00770A72">
        <w:rPr>
          <w:rFonts w:ascii="Times New Roman" w:hAnsi="Times New Roman" w:cs="Times New Roman"/>
          <w:b/>
          <w:sz w:val="24"/>
          <w:szCs w:val="24"/>
          <w:lang w:val="ro-RO"/>
        </w:rPr>
        <w:t xml:space="preserve"> </w:t>
      </w:r>
      <w:r w:rsidR="00D8076E" w:rsidRPr="00770A72">
        <w:rPr>
          <w:rFonts w:ascii="Times New Roman" w:hAnsi="Times New Roman" w:cs="Times New Roman"/>
          <w:b/>
          <w:sz w:val="24"/>
          <w:szCs w:val="24"/>
          <w:lang w:val="ro-RO"/>
        </w:rPr>
        <w:t>2</w:t>
      </w:r>
      <w:r w:rsidR="006326C9" w:rsidRPr="00770A72">
        <w:rPr>
          <w:rFonts w:ascii="Times New Roman" w:hAnsi="Times New Roman" w:cs="Times New Roman"/>
          <w:b/>
          <w:sz w:val="24"/>
          <w:szCs w:val="24"/>
          <w:lang w:val="ro-RO"/>
        </w:rPr>
        <w:t>a</w:t>
      </w:r>
    </w:p>
    <w:p w14:paraId="577AA881" w14:textId="3AE22C58" w:rsidR="00581662" w:rsidRPr="00DF4E69" w:rsidRDefault="00581662" w:rsidP="00D609F0">
      <w:pPr>
        <w:jc w:val="center"/>
        <w:rPr>
          <w:rFonts w:ascii="Times New Roman" w:hAnsi="Times New Roman" w:cs="Times New Roman"/>
          <w:b/>
          <w:sz w:val="24"/>
          <w:szCs w:val="24"/>
          <w:lang w:val="ro-RO"/>
        </w:rPr>
      </w:pPr>
      <w:r w:rsidRPr="00DF4E69">
        <w:rPr>
          <w:rFonts w:ascii="Times New Roman" w:hAnsi="Times New Roman" w:cs="Times New Roman"/>
          <w:b/>
          <w:sz w:val="24"/>
          <w:szCs w:val="24"/>
          <w:lang w:val="ro-RO"/>
        </w:rPr>
        <w:t xml:space="preserve">Fişa de control </w:t>
      </w:r>
      <w:r w:rsidR="00770A72">
        <w:rPr>
          <w:rFonts w:ascii="Times New Roman" w:hAnsi="Times New Roman" w:cs="Times New Roman"/>
          <w:b/>
          <w:sz w:val="24"/>
          <w:szCs w:val="24"/>
          <w:lang w:val="ro-RO"/>
        </w:rPr>
        <w:t>la depunerea cererii de finanțare</w:t>
      </w:r>
    </w:p>
    <w:p w14:paraId="179F531A"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Titlul</w:t>
      </w:r>
      <w:proofErr w:type="spellEnd"/>
      <w:r w:rsidRPr="00DF4E69">
        <w:rPr>
          <w:rFonts w:ascii="Times New Roman" w:hAnsi="Times New Roman" w:cs="Times New Roman"/>
          <w:sz w:val="24"/>
          <w:szCs w:val="24"/>
          <w:lang w:val="fr-FR"/>
        </w:rPr>
        <w:t xml:space="preserve"> </w:t>
      </w:r>
      <w:proofErr w:type="spellStart"/>
      <w:r w:rsidRPr="00DF4E69">
        <w:rPr>
          <w:rFonts w:ascii="Times New Roman" w:hAnsi="Times New Roman" w:cs="Times New Roman"/>
          <w:sz w:val="24"/>
          <w:szCs w:val="24"/>
          <w:lang w:val="fr-FR"/>
        </w:rPr>
        <w:t>proiectului</w:t>
      </w:r>
      <w:proofErr w:type="spellEnd"/>
      <w:r w:rsidRPr="00DF4E69">
        <w:rPr>
          <w:rFonts w:ascii="Times New Roman" w:hAnsi="Times New Roman" w:cs="Times New Roman"/>
          <w:sz w:val="24"/>
          <w:szCs w:val="24"/>
          <w:lang w:val="fr-FR"/>
        </w:rPr>
        <w:t xml:space="preserve">: </w:t>
      </w:r>
      <w:r w:rsidRPr="00DF4E69">
        <w:rPr>
          <w:rFonts w:ascii="Times New Roman" w:hAnsi="Times New Roman" w:cs="Times New Roman"/>
          <w:i/>
          <w:color w:val="FF0000"/>
          <w:sz w:val="24"/>
          <w:szCs w:val="24"/>
          <w:lang w:val="fr-FR"/>
        </w:rPr>
        <w:t xml:space="preserve">(se </w:t>
      </w:r>
      <w:proofErr w:type="spellStart"/>
      <w:r w:rsidRPr="00DF4E69">
        <w:rPr>
          <w:rFonts w:ascii="Times New Roman" w:hAnsi="Times New Roman" w:cs="Times New Roman"/>
          <w:i/>
          <w:color w:val="FF0000"/>
          <w:sz w:val="24"/>
          <w:szCs w:val="24"/>
          <w:lang w:val="fr-FR"/>
        </w:rPr>
        <w:t>completează</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cu</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titlul</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proiectului</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aşa</w:t>
      </w:r>
      <w:proofErr w:type="spellEnd"/>
      <w:r w:rsidRPr="00DF4E69">
        <w:rPr>
          <w:rFonts w:ascii="Times New Roman" w:hAnsi="Times New Roman" w:cs="Times New Roman"/>
          <w:i/>
          <w:color w:val="FF0000"/>
          <w:sz w:val="24"/>
          <w:szCs w:val="24"/>
          <w:lang w:val="fr-FR"/>
        </w:rPr>
        <w:t xml:space="preserve"> cum </w:t>
      </w:r>
      <w:proofErr w:type="spellStart"/>
      <w:r w:rsidRPr="00DF4E69">
        <w:rPr>
          <w:rFonts w:ascii="Times New Roman" w:hAnsi="Times New Roman" w:cs="Times New Roman"/>
          <w:i/>
          <w:color w:val="FF0000"/>
          <w:sz w:val="24"/>
          <w:szCs w:val="24"/>
          <w:lang w:val="fr-FR"/>
        </w:rPr>
        <w:t>apare</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în</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Formularul</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color w:val="FF0000"/>
          <w:sz w:val="24"/>
          <w:szCs w:val="24"/>
          <w:lang w:val="fr-FR"/>
        </w:rPr>
        <w:t>cererii</w:t>
      </w:r>
      <w:proofErr w:type="spellEnd"/>
      <w:r w:rsidRPr="00DF4E69">
        <w:rPr>
          <w:rFonts w:ascii="Times New Roman" w:hAnsi="Times New Roman" w:cs="Times New Roman"/>
          <w:i/>
          <w:color w:val="FF0000"/>
          <w:sz w:val="24"/>
          <w:szCs w:val="24"/>
          <w:lang w:val="fr-FR"/>
        </w:rPr>
        <w:t xml:space="preserve"> de </w:t>
      </w:r>
      <w:proofErr w:type="spellStart"/>
      <w:r w:rsidRPr="00DF4E69">
        <w:rPr>
          <w:rFonts w:ascii="Times New Roman" w:hAnsi="Times New Roman" w:cs="Times New Roman"/>
          <w:i/>
          <w:color w:val="FF0000"/>
          <w:sz w:val="24"/>
          <w:szCs w:val="24"/>
          <w:lang w:val="fr-FR"/>
        </w:rPr>
        <w:t>finanţare</w:t>
      </w:r>
      <w:proofErr w:type="spellEnd"/>
      <w:r w:rsidRPr="00DF4E69">
        <w:rPr>
          <w:rFonts w:ascii="Times New Roman" w:hAnsi="Times New Roman" w:cs="Times New Roman"/>
          <w:i/>
          <w:color w:val="FF0000"/>
          <w:sz w:val="24"/>
          <w:szCs w:val="24"/>
          <w:lang w:val="fr-FR"/>
        </w:rPr>
        <w:t>)</w:t>
      </w:r>
    </w:p>
    <w:p w14:paraId="5643D80C" w14:textId="6C2AE2B2"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Solicitant</w:t>
      </w:r>
      <w:proofErr w:type="spellEnd"/>
      <w:r w:rsidRPr="00DF4E69">
        <w:rPr>
          <w:rFonts w:ascii="Times New Roman" w:hAnsi="Times New Roman" w:cs="Times New Roman"/>
          <w:sz w:val="24"/>
          <w:szCs w:val="24"/>
          <w:lang w:val="fr-FR"/>
        </w:rPr>
        <w:t xml:space="preserve">: </w:t>
      </w:r>
      <w:r w:rsidRPr="00DF4E69">
        <w:rPr>
          <w:rFonts w:ascii="Times New Roman" w:hAnsi="Times New Roman" w:cs="Times New Roman"/>
          <w:i/>
          <w:color w:val="FF0000"/>
          <w:sz w:val="24"/>
          <w:szCs w:val="24"/>
          <w:lang w:val="fr-FR"/>
        </w:rPr>
        <w:t xml:space="preserve">se </w:t>
      </w:r>
      <w:proofErr w:type="spellStart"/>
      <w:r w:rsidRPr="00DF4E69">
        <w:rPr>
          <w:rFonts w:ascii="Times New Roman" w:hAnsi="Times New Roman" w:cs="Times New Roman"/>
          <w:i/>
          <w:color w:val="FF0000"/>
          <w:sz w:val="24"/>
          <w:szCs w:val="24"/>
          <w:lang w:val="fr-FR"/>
        </w:rPr>
        <w:t>completează</w:t>
      </w:r>
      <w:proofErr w:type="spellEnd"/>
      <w:r w:rsidRPr="00DF4E69">
        <w:rPr>
          <w:rFonts w:ascii="Times New Roman" w:hAnsi="Times New Roman" w:cs="Times New Roman"/>
          <w:i/>
          <w:color w:val="FF0000"/>
          <w:sz w:val="24"/>
          <w:szCs w:val="24"/>
          <w:lang w:val="fr-FR"/>
        </w:rPr>
        <w:t xml:space="preserve"> </w:t>
      </w:r>
      <w:proofErr w:type="spellStart"/>
      <w:r w:rsidRPr="00DF4E69">
        <w:rPr>
          <w:rFonts w:ascii="Times New Roman" w:hAnsi="Times New Roman" w:cs="Times New Roman"/>
          <w:i/>
          <w:sz w:val="24"/>
          <w:szCs w:val="24"/>
          <w:lang w:val="fr-FR"/>
        </w:rPr>
        <w:t>cu</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denumirea</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completă</w:t>
      </w:r>
      <w:proofErr w:type="spellEnd"/>
      <w:r w:rsidRPr="00DF4E69">
        <w:rPr>
          <w:rFonts w:ascii="Times New Roman" w:hAnsi="Times New Roman" w:cs="Times New Roman"/>
          <w:i/>
          <w:sz w:val="24"/>
          <w:szCs w:val="24"/>
          <w:lang w:val="fr-FR"/>
        </w:rPr>
        <w:t xml:space="preserve"> a </w:t>
      </w:r>
      <w:proofErr w:type="spellStart"/>
      <w:r w:rsidRPr="00DF4E69">
        <w:rPr>
          <w:rFonts w:ascii="Times New Roman" w:hAnsi="Times New Roman" w:cs="Times New Roman"/>
          <w:i/>
          <w:sz w:val="24"/>
          <w:szCs w:val="24"/>
          <w:lang w:val="fr-FR"/>
        </w:rPr>
        <w:t>solicitantului</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aşa</w:t>
      </w:r>
      <w:proofErr w:type="spellEnd"/>
      <w:r w:rsidRPr="00DF4E69">
        <w:rPr>
          <w:rFonts w:ascii="Times New Roman" w:hAnsi="Times New Roman" w:cs="Times New Roman"/>
          <w:i/>
          <w:sz w:val="24"/>
          <w:szCs w:val="24"/>
          <w:lang w:val="fr-FR"/>
        </w:rPr>
        <w:t xml:space="preserve"> cum </w:t>
      </w:r>
      <w:proofErr w:type="spellStart"/>
      <w:r w:rsidRPr="00DF4E69">
        <w:rPr>
          <w:rFonts w:ascii="Times New Roman" w:hAnsi="Times New Roman" w:cs="Times New Roman"/>
          <w:i/>
          <w:sz w:val="24"/>
          <w:szCs w:val="24"/>
          <w:lang w:val="fr-FR"/>
        </w:rPr>
        <w:t>apare</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în</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Formularul</w:t>
      </w:r>
      <w:proofErr w:type="spellEnd"/>
      <w:r w:rsidRPr="00DF4E69">
        <w:rPr>
          <w:rFonts w:ascii="Times New Roman" w:hAnsi="Times New Roman" w:cs="Times New Roman"/>
          <w:i/>
          <w:sz w:val="24"/>
          <w:szCs w:val="24"/>
          <w:lang w:val="fr-FR"/>
        </w:rPr>
        <w:t xml:space="preserve"> </w:t>
      </w:r>
      <w:proofErr w:type="spellStart"/>
      <w:r w:rsidRPr="00DF4E69">
        <w:rPr>
          <w:rFonts w:ascii="Times New Roman" w:hAnsi="Times New Roman" w:cs="Times New Roman"/>
          <w:i/>
          <w:sz w:val="24"/>
          <w:szCs w:val="24"/>
          <w:lang w:val="fr-FR"/>
        </w:rPr>
        <w:t>cererii</w:t>
      </w:r>
      <w:proofErr w:type="spellEnd"/>
      <w:r w:rsidRPr="00DF4E69">
        <w:rPr>
          <w:rFonts w:ascii="Times New Roman" w:hAnsi="Times New Roman" w:cs="Times New Roman"/>
          <w:i/>
          <w:sz w:val="24"/>
          <w:szCs w:val="24"/>
          <w:lang w:val="fr-FR"/>
        </w:rPr>
        <w:t xml:space="preserve"> de </w:t>
      </w:r>
      <w:proofErr w:type="spellStart"/>
      <w:r w:rsidRPr="00DF4E69">
        <w:rPr>
          <w:rFonts w:ascii="Times New Roman" w:hAnsi="Times New Roman" w:cs="Times New Roman"/>
          <w:i/>
          <w:sz w:val="24"/>
          <w:szCs w:val="24"/>
          <w:lang w:val="fr-FR"/>
        </w:rPr>
        <w:t>finanţare</w:t>
      </w:r>
      <w:proofErr w:type="spellEnd"/>
      <w:r w:rsidRPr="00DF4E69">
        <w:rPr>
          <w:rFonts w:ascii="Times New Roman" w:hAnsi="Times New Roman" w:cs="Times New Roman"/>
          <w:sz w:val="24"/>
          <w:szCs w:val="24"/>
          <w:lang w:val="fr-FR"/>
        </w:rPr>
        <w:t xml:space="preserve"> </w:t>
      </w:r>
    </w:p>
    <w:p w14:paraId="03C428C4" w14:textId="77777777" w:rsidR="00D609F0" w:rsidRPr="00DF4E69" w:rsidRDefault="00D609F0" w:rsidP="00D609F0">
      <w:pPr>
        <w:spacing w:after="0"/>
        <w:rPr>
          <w:rFonts w:ascii="Times New Roman" w:hAnsi="Times New Roman" w:cs="Times New Roman"/>
          <w:sz w:val="24"/>
          <w:szCs w:val="24"/>
          <w:lang w:val="fr-FR"/>
        </w:rPr>
      </w:pPr>
      <w:r w:rsidRPr="00DF4E69">
        <w:rPr>
          <w:rFonts w:ascii="Times New Roman" w:hAnsi="Times New Roman" w:cs="Times New Roman"/>
          <w:sz w:val="24"/>
          <w:szCs w:val="24"/>
          <w:lang w:val="fr-FR"/>
        </w:rPr>
        <w:t xml:space="preserve">Axa </w:t>
      </w:r>
      <w:proofErr w:type="spellStart"/>
      <w:r w:rsidRPr="00DF4E69">
        <w:rPr>
          <w:rFonts w:ascii="Times New Roman" w:hAnsi="Times New Roman" w:cs="Times New Roman"/>
          <w:sz w:val="24"/>
          <w:szCs w:val="24"/>
          <w:lang w:val="fr-FR"/>
        </w:rPr>
        <w:t>prioritară</w:t>
      </w:r>
      <w:proofErr w:type="spellEnd"/>
      <w:r w:rsidRPr="00DF4E69">
        <w:rPr>
          <w:rFonts w:ascii="Times New Roman" w:hAnsi="Times New Roman" w:cs="Times New Roman"/>
          <w:sz w:val="24"/>
          <w:szCs w:val="24"/>
          <w:lang w:val="fr-FR"/>
        </w:rPr>
        <w:t>:......................</w:t>
      </w:r>
    </w:p>
    <w:p w14:paraId="175CA9F8"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Obiectiv</w:t>
      </w:r>
      <w:proofErr w:type="spellEnd"/>
      <w:r w:rsidRPr="00DF4E69">
        <w:rPr>
          <w:rFonts w:ascii="Times New Roman" w:hAnsi="Times New Roman" w:cs="Times New Roman"/>
          <w:sz w:val="24"/>
          <w:szCs w:val="24"/>
          <w:lang w:val="fr-FR"/>
        </w:rPr>
        <w:t xml:space="preserve"> </w:t>
      </w:r>
      <w:proofErr w:type="spellStart"/>
      <w:r w:rsidRPr="00DF4E69">
        <w:rPr>
          <w:rFonts w:ascii="Times New Roman" w:hAnsi="Times New Roman" w:cs="Times New Roman"/>
          <w:sz w:val="24"/>
          <w:szCs w:val="24"/>
          <w:lang w:val="fr-FR"/>
        </w:rPr>
        <w:t>specific</w:t>
      </w:r>
      <w:proofErr w:type="spellEnd"/>
      <w:r w:rsidRPr="00DF4E69">
        <w:rPr>
          <w:rFonts w:ascii="Times New Roman" w:hAnsi="Times New Roman" w:cs="Times New Roman"/>
          <w:sz w:val="24"/>
          <w:szCs w:val="24"/>
          <w:lang w:val="fr-FR"/>
        </w:rPr>
        <w:t>………….</w:t>
      </w:r>
    </w:p>
    <w:p w14:paraId="58F13C80" w14:textId="77777777" w:rsidR="00D609F0" w:rsidRPr="00DF4E69" w:rsidRDefault="00D609F0" w:rsidP="00D609F0">
      <w:pPr>
        <w:spacing w:after="0"/>
        <w:rPr>
          <w:rFonts w:ascii="Times New Roman" w:hAnsi="Times New Roman" w:cs="Times New Roman"/>
          <w:sz w:val="24"/>
          <w:szCs w:val="24"/>
          <w:lang w:val="fr-FR"/>
        </w:rPr>
      </w:pPr>
      <w:proofErr w:type="spellStart"/>
      <w:r w:rsidRPr="00DF4E69">
        <w:rPr>
          <w:rFonts w:ascii="Times New Roman" w:hAnsi="Times New Roman" w:cs="Times New Roman"/>
          <w:sz w:val="24"/>
          <w:szCs w:val="24"/>
          <w:lang w:val="fr-FR"/>
        </w:rPr>
        <w:t>Cerere</w:t>
      </w:r>
      <w:proofErr w:type="spellEnd"/>
      <w:r w:rsidRPr="00DF4E69">
        <w:rPr>
          <w:rFonts w:ascii="Times New Roman" w:hAnsi="Times New Roman" w:cs="Times New Roman"/>
          <w:sz w:val="24"/>
          <w:szCs w:val="24"/>
          <w:lang w:val="fr-FR"/>
        </w:rPr>
        <w:t xml:space="preserve"> de </w:t>
      </w:r>
      <w:proofErr w:type="spellStart"/>
      <w:r w:rsidRPr="00DF4E69">
        <w:rPr>
          <w:rFonts w:ascii="Times New Roman" w:hAnsi="Times New Roman" w:cs="Times New Roman"/>
          <w:sz w:val="24"/>
          <w:szCs w:val="24"/>
          <w:lang w:val="fr-FR"/>
        </w:rPr>
        <w:t>propuneri</w:t>
      </w:r>
      <w:proofErr w:type="spellEnd"/>
      <w:r w:rsidRPr="00DF4E69">
        <w:rPr>
          <w:rFonts w:ascii="Times New Roman" w:hAnsi="Times New Roman" w:cs="Times New Roman"/>
          <w:sz w:val="24"/>
          <w:szCs w:val="24"/>
          <w:lang w:val="fr-FR"/>
        </w:rPr>
        <w:t xml:space="preserve"> de </w:t>
      </w:r>
      <w:proofErr w:type="spellStart"/>
      <w:r w:rsidRPr="00DF4E69">
        <w:rPr>
          <w:rFonts w:ascii="Times New Roman" w:hAnsi="Times New Roman" w:cs="Times New Roman"/>
          <w:sz w:val="24"/>
          <w:szCs w:val="24"/>
          <w:lang w:val="fr-FR"/>
        </w:rPr>
        <w:t>proiecte</w:t>
      </w:r>
      <w:proofErr w:type="spellEnd"/>
      <w:r w:rsidRPr="00DF4E69">
        <w:rPr>
          <w:rFonts w:ascii="Times New Roman" w:hAnsi="Times New Roman" w:cs="Times New Roman"/>
          <w:sz w:val="24"/>
          <w:szCs w:val="24"/>
          <w:lang w:val="fr-FR"/>
        </w:rPr>
        <w:t>:..............</w:t>
      </w:r>
    </w:p>
    <w:p w14:paraId="39AAD730" w14:textId="77777777" w:rsidR="00D609F0" w:rsidRPr="00DF4E69" w:rsidRDefault="00D609F0" w:rsidP="00581662">
      <w:pPr>
        <w:autoSpaceDE w:val="0"/>
        <w:jc w:val="both"/>
        <w:rPr>
          <w:rFonts w:ascii="Times New Roman" w:hAnsi="Times New Roman" w:cs="Times New Roman"/>
          <w:sz w:val="24"/>
          <w:szCs w:val="24"/>
          <w:lang w:val="ro-RO"/>
        </w:rPr>
      </w:pPr>
    </w:p>
    <w:p w14:paraId="6A0E1A5C" w14:textId="77777777" w:rsidR="00581662" w:rsidRPr="00DF4E69" w:rsidRDefault="00581662" w:rsidP="00581662">
      <w:pPr>
        <w:autoSpaceDE w:val="0"/>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DF4E69"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2FB37738" w:rsidR="000758C9" w:rsidRPr="00A83DAE" w:rsidRDefault="000758C9" w:rsidP="008B74E2">
            <w:pPr>
              <w:autoSpaceDE w:val="0"/>
              <w:snapToGrid w:val="0"/>
              <w:spacing w:after="0" w:line="240" w:lineRule="auto"/>
              <w:jc w:val="center"/>
              <w:rPr>
                <w:rFonts w:ascii="Times New Roman" w:hAnsi="Times New Roman" w:cs="Times New Roman"/>
                <w:b/>
                <w:sz w:val="20"/>
                <w:szCs w:val="20"/>
                <w:lang w:val="ro-RO"/>
              </w:rPr>
            </w:pPr>
            <w:r w:rsidRPr="00A83DAE">
              <w:rPr>
                <w:rFonts w:ascii="Times New Roman" w:hAnsi="Times New Roman" w:cs="Times New Roman"/>
                <w:b/>
                <w:sz w:val="20"/>
                <w:szCs w:val="20"/>
                <w:lang w:val="ro-RO"/>
              </w:rPr>
              <w:t>DA/NU</w:t>
            </w:r>
            <w:r w:rsidR="007A6F4D" w:rsidRPr="00A83DAE">
              <w:rPr>
                <w:rFonts w:ascii="Times New Roman" w:hAnsi="Times New Roman" w:cs="Times New Roman"/>
                <w:b/>
                <w:sz w:val="20"/>
                <w:szCs w:val="20"/>
                <w:lang w:val="ro-RO"/>
              </w:rPr>
              <w:t>/NA</w:t>
            </w:r>
          </w:p>
        </w:tc>
      </w:tr>
      <w:tr w:rsidR="000758C9" w:rsidRPr="00DF4E69"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DF4E69"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DF4E69"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DF4E69"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DF4E69"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DF4E69"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DF4E69" w:rsidRDefault="000161B3" w:rsidP="008B74E2">
            <w:pPr>
              <w:autoSpaceDE w:val="0"/>
              <w:snapToGrid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 xml:space="preserve">C1 </w:t>
            </w:r>
            <w:r w:rsidR="008B74E2" w:rsidRPr="00DF4E69">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DF4E69"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DF4E69"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DF4E69"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14F09F2A" w:rsidR="008B74E2" w:rsidRPr="00DF4E69"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DF4E69">
              <w:rPr>
                <w:rFonts w:ascii="Times New Roman" w:hAnsi="Times New Roman" w:cs="Times New Roman"/>
                <w:iCs/>
                <w:sz w:val="24"/>
                <w:szCs w:val="24"/>
                <w:lang w:val="ro-RO"/>
              </w:rPr>
              <w:t xml:space="preserve">   </w:t>
            </w:r>
            <w:r w:rsidR="00D54F31" w:rsidRPr="00DF4E69">
              <w:rPr>
                <w:rFonts w:ascii="Times New Roman" w:hAnsi="Times New Roman" w:cs="Times New Roman"/>
                <w:iCs/>
                <w:sz w:val="24"/>
                <w:szCs w:val="24"/>
                <w:lang w:val="ro-RO"/>
              </w:rPr>
              <w:t xml:space="preserve"> </w:t>
            </w:r>
            <w:r w:rsidRPr="00DF4E69">
              <w:rPr>
                <w:rFonts w:ascii="Times New Roman" w:hAnsi="Times New Roman" w:cs="Times New Roman"/>
                <w:iCs/>
                <w:sz w:val="24"/>
                <w:szCs w:val="24"/>
                <w:lang w:val="ro-RO"/>
              </w:rPr>
              <w:t xml:space="preserve">  </w:t>
            </w:r>
            <w:r w:rsidR="00CC140B" w:rsidRPr="00DF4E69">
              <w:rPr>
                <w:rFonts w:ascii="Times New Roman" w:hAnsi="Times New Roman" w:cs="Times New Roman"/>
                <w:iCs/>
                <w:sz w:val="24"/>
                <w:szCs w:val="24"/>
                <w:lang w:val="ro-RO"/>
              </w:rPr>
              <w:t>A</w:t>
            </w:r>
            <w:r w:rsidRPr="00DF4E69">
              <w:rPr>
                <w:rFonts w:ascii="Times New Roman" w:hAnsi="Times New Roman" w:cs="Times New Roman"/>
                <w:iCs/>
                <w:sz w:val="24"/>
                <w:szCs w:val="24"/>
                <w:lang w:val="ro-RO"/>
              </w:rPr>
              <w:t xml:space="preserve">nexa </w:t>
            </w:r>
            <w:r w:rsidR="004772EB" w:rsidRPr="00DF4E69">
              <w:rPr>
                <w:rFonts w:ascii="Times New Roman" w:hAnsi="Times New Roman" w:cs="Times New Roman"/>
                <w:iCs/>
                <w:sz w:val="24"/>
                <w:szCs w:val="24"/>
                <w:lang w:val="ro-RO"/>
              </w:rPr>
              <w:t>C</w:t>
            </w:r>
            <w:r w:rsidR="001D5073" w:rsidRPr="00DF4E69">
              <w:rPr>
                <w:rFonts w:ascii="Times New Roman" w:hAnsi="Times New Roman" w:cs="Times New Roman"/>
                <w:iCs/>
                <w:sz w:val="24"/>
                <w:szCs w:val="24"/>
                <w:lang w:val="ro-RO"/>
              </w:rPr>
              <w:t>1.1.</w:t>
            </w:r>
            <w:r w:rsidRPr="00DF4E69">
              <w:rPr>
                <w:rFonts w:ascii="Times New Roman" w:hAnsi="Times New Roman" w:cs="Times New Roman"/>
                <w:sz w:val="24"/>
                <w:szCs w:val="24"/>
                <w:lang w:val="ro-RO"/>
              </w:rPr>
              <w:t xml:space="preserve">Declaraţie de eligibilitate a solicitantului </w:t>
            </w:r>
            <w:r w:rsidR="0049376B"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49376B" w:rsidRPr="00DF4E69">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DF4E69"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DF4E69"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DF4E69"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4F8DFB5B" w:rsidR="008B74E2" w:rsidRPr="00DF4E69" w:rsidRDefault="008B74E2"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Anexa </w:t>
            </w:r>
            <w:r w:rsidR="004772EB" w:rsidRPr="00DF4E69">
              <w:rPr>
                <w:rFonts w:ascii="Times New Roman" w:hAnsi="Times New Roman" w:cs="Times New Roman"/>
                <w:sz w:val="24"/>
                <w:szCs w:val="24"/>
                <w:lang w:val="ro-RO"/>
              </w:rPr>
              <w:t>C</w:t>
            </w:r>
            <w:r w:rsidR="001D5073" w:rsidRPr="00DF4E69">
              <w:rPr>
                <w:rFonts w:ascii="Times New Roman" w:hAnsi="Times New Roman" w:cs="Times New Roman"/>
                <w:sz w:val="24"/>
                <w:szCs w:val="24"/>
                <w:lang w:val="ro-RO"/>
              </w:rPr>
              <w:t>1.2.</w:t>
            </w:r>
            <w:r w:rsidRPr="00DF4E69">
              <w:rPr>
                <w:rFonts w:ascii="Times New Roman" w:hAnsi="Times New Roman" w:cs="Times New Roman"/>
                <w:sz w:val="24"/>
                <w:szCs w:val="24"/>
                <w:lang w:val="ro-RO"/>
              </w:rPr>
              <w:t xml:space="preserve">Declaraţie de angajament a solicitantului </w:t>
            </w:r>
            <w:r w:rsidR="0049376B"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4772EB" w:rsidRPr="00DF4E69">
              <w:rPr>
                <w:rFonts w:ascii="Times New Roman" w:hAnsi="Times New Roman" w:cs="Times New Roman"/>
                <w:i/>
                <w:sz w:val="24"/>
                <w:szCs w:val="24"/>
                <w:lang w:val="ro-RO"/>
              </w:rPr>
              <w:t xml:space="preserve"> </w:t>
            </w:r>
            <w:r w:rsidR="0049376B" w:rsidRPr="00DF4E69">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DF4E69"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DF4E69"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DF4E69"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65FAD73" w:rsidR="000758C9" w:rsidRPr="00DF4E69" w:rsidRDefault="008B74E2" w:rsidP="0019385B">
            <w:pPr>
              <w:tabs>
                <w:tab w:val="left" w:pos="405"/>
              </w:tabs>
              <w:autoSpaceDE w:val="0"/>
              <w:spacing w:after="0" w:line="240" w:lineRule="auto"/>
              <w:ind w:left="318" w:hanging="318"/>
              <w:jc w:val="both"/>
              <w:rPr>
                <w:rFonts w:ascii="Times New Roman" w:hAnsi="Times New Roman" w:cs="Times New Roman"/>
                <w:i/>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Anexa </w:t>
            </w:r>
            <w:r w:rsidR="004772EB" w:rsidRPr="00DF4E69">
              <w:rPr>
                <w:rFonts w:ascii="Times New Roman" w:hAnsi="Times New Roman" w:cs="Times New Roman"/>
                <w:sz w:val="24"/>
                <w:szCs w:val="24"/>
                <w:lang w:val="ro-RO"/>
              </w:rPr>
              <w:t>C</w:t>
            </w:r>
            <w:r w:rsidRPr="00DF4E69">
              <w:rPr>
                <w:rFonts w:ascii="Times New Roman" w:hAnsi="Times New Roman" w:cs="Times New Roman"/>
                <w:sz w:val="24"/>
                <w:szCs w:val="24"/>
                <w:lang w:val="ro-RO"/>
              </w:rPr>
              <w:t>1.</w:t>
            </w:r>
            <w:r w:rsidR="004772EB" w:rsidRPr="00DF4E69">
              <w:rPr>
                <w:rFonts w:ascii="Times New Roman" w:hAnsi="Times New Roman" w:cs="Times New Roman"/>
                <w:sz w:val="24"/>
                <w:szCs w:val="24"/>
                <w:lang w:val="ro-RO"/>
              </w:rPr>
              <w:t>3</w:t>
            </w:r>
            <w:r w:rsidR="001D5073" w:rsidRPr="00DF4E69">
              <w:rPr>
                <w:rFonts w:ascii="Times New Roman" w:hAnsi="Times New Roman" w:cs="Times New Roman"/>
                <w:sz w:val="24"/>
                <w:szCs w:val="24"/>
                <w:lang w:val="ro-RO"/>
              </w:rPr>
              <w:t>.</w:t>
            </w:r>
            <w:r w:rsidR="0049376B" w:rsidRPr="00DF4E69">
              <w:rPr>
                <w:rFonts w:ascii="Times New Roman" w:hAnsi="Times New Roman" w:cs="Times New Roman"/>
                <w:sz w:val="24"/>
                <w:szCs w:val="24"/>
                <w:lang w:val="ro-RO"/>
              </w:rPr>
              <w:t xml:space="preserve">Declarația privind conformitatea cu ajutorul de </w:t>
            </w:r>
            <w:r w:rsidR="007F4033" w:rsidRPr="00DF4E69">
              <w:rPr>
                <w:rFonts w:ascii="Times New Roman" w:hAnsi="Times New Roman" w:cs="Times New Roman"/>
                <w:sz w:val="24"/>
                <w:szCs w:val="24"/>
                <w:lang w:val="ro-RO"/>
              </w:rPr>
              <w:t>stat</w:t>
            </w:r>
            <w:r w:rsidR="0049376B" w:rsidRPr="00DF4E69">
              <w:rPr>
                <w:rFonts w:ascii="Times New Roman" w:hAnsi="Times New Roman" w:cs="Times New Roman"/>
                <w:sz w:val="24"/>
                <w:szCs w:val="24"/>
                <w:lang w:val="ro-RO"/>
              </w:rPr>
              <w:t xml:space="preserve"> </w:t>
            </w:r>
            <w:r w:rsidR="0049376B"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4772EB" w:rsidRPr="00DF4E69">
              <w:rPr>
                <w:rFonts w:ascii="Times New Roman" w:hAnsi="Times New Roman" w:cs="Times New Roman"/>
                <w:i/>
                <w:sz w:val="24"/>
                <w:szCs w:val="24"/>
                <w:lang w:val="ro-RO"/>
              </w:rPr>
              <w:t xml:space="preserve"> </w:t>
            </w:r>
            <w:r w:rsidR="0049376B" w:rsidRPr="00DF4E69">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DF4E69"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DF4E69"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DF4E69"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9C3C4BF" w:rsidR="0000151F" w:rsidRPr="00DF4E69"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iCs/>
                <w:sz w:val="24"/>
                <w:szCs w:val="24"/>
                <w:lang w:val="ro-RO"/>
              </w:rPr>
              <w:t xml:space="preserve">     </w:t>
            </w:r>
            <w:r w:rsidR="00D54F31" w:rsidRPr="00DF4E69">
              <w:rPr>
                <w:rFonts w:ascii="Times New Roman" w:hAnsi="Times New Roman" w:cs="Times New Roman"/>
                <w:iCs/>
                <w:sz w:val="24"/>
                <w:szCs w:val="24"/>
                <w:lang w:val="ro-RO"/>
              </w:rPr>
              <w:t xml:space="preserve"> </w:t>
            </w:r>
            <w:r w:rsidRPr="00DF4E69">
              <w:rPr>
                <w:rFonts w:ascii="Times New Roman" w:hAnsi="Times New Roman" w:cs="Times New Roman"/>
                <w:iCs/>
                <w:sz w:val="24"/>
                <w:szCs w:val="24"/>
                <w:lang w:val="ro-RO"/>
              </w:rPr>
              <w:t>Anexa C1.4</w:t>
            </w:r>
            <w:r w:rsidR="001D5073" w:rsidRPr="00DF4E69">
              <w:rPr>
                <w:rFonts w:ascii="Times New Roman" w:hAnsi="Times New Roman" w:cs="Times New Roman"/>
                <w:iCs/>
                <w:sz w:val="24"/>
                <w:szCs w:val="24"/>
                <w:lang w:val="ro-RO"/>
              </w:rPr>
              <w:t>.</w:t>
            </w:r>
            <w:r w:rsidRPr="00DF4E69">
              <w:rPr>
                <w:rFonts w:ascii="Times New Roman" w:hAnsi="Times New Roman" w:cs="Times New Roman"/>
                <w:iCs/>
                <w:sz w:val="24"/>
                <w:szCs w:val="24"/>
                <w:lang w:val="ro-RO"/>
              </w:rPr>
              <w:t xml:space="preserve">Declarație privind eligibilitatea TVA aferente cheltuielilor </w:t>
            </w:r>
            <w:r w:rsidR="00276D24"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276D24" w:rsidRPr="00DF4E69">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DF4E69"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DF4E69"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DF4E69"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2E1A8096" w:rsidR="0000151F" w:rsidRPr="00DF4E69" w:rsidRDefault="0000151F" w:rsidP="0019385B">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Anexa C1.5</w:t>
            </w:r>
            <w:r w:rsidR="001D5073"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Declarația privind conflictul de interese</w:t>
            </w:r>
            <w:r w:rsidR="00276D24" w:rsidRPr="00DF4E69">
              <w:rPr>
                <w:rFonts w:ascii="Times New Roman" w:hAnsi="Times New Roman" w:cs="Times New Roman"/>
                <w:sz w:val="24"/>
                <w:szCs w:val="24"/>
                <w:lang w:val="ro-RO"/>
              </w:rPr>
              <w:t xml:space="preserve"> </w:t>
            </w:r>
            <w:r w:rsidR="00276D24" w:rsidRPr="00DF4E69">
              <w:rPr>
                <w:rFonts w:ascii="Times New Roman" w:hAnsi="Times New Roman" w:cs="Times New Roman"/>
                <w:i/>
                <w:sz w:val="24"/>
                <w:szCs w:val="24"/>
                <w:lang w:val="ro-RO"/>
              </w:rPr>
              <w:t xml:space="preserve">(semnată de reprezentantul legal al solicitantului, conform modelului din Anexa </w:t>
            </w:r>
            <w:r w:rsidR="00B21A21" w:rsidRPr="00DF4E69">
              <w:rPr>
                <w:rFonts w:ascii="Times New Roman" w:hAnsi="Times New Roman" w:cs="Times New Roman"/>
                <w:i/>
                <w:sz w:val="24"/>
                <w:szCs w:val="24"/>
                <w:lang w:val="ro-RO"/>
              </w:rPr>
              <w:t>4</w:t>
            </w:r>
            <w:r w:rsidR="00276D24" w:rsidRPr="00DF4E69">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DF4E69"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06543715" w14:textId="77777777" w:rsidTr="004772EB">
        <w:tc>
          <w:tcPr>
            <w:tcW w:w="670" w:type="dxa"/>
            <w:tcBorders>
              <w:top w:val="single" w:sz="4" w:space="0" w:color="000000"/>
              <w:left w:val="single" w:sz="4" w:space="0" w:color="000000"/>
              <w:bottom w:val="single" w:sz="4" w:space="0" w:color="000000"/>
            </w:tcBorders>
          </w:tcPr>
          <w:p w14:paraId="40BA4EB9"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66AE932" w14:textId="0189D443" w:rsidR="00D87D50" w:rsidRPr="00DF4E69" w:rsidRDefault="00D87D50" w:rsidP="00923E63">
            <w:pPr>
              <w:tabs>
                <w:tab w:val="left" w:pos="405"/>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eastAsia="Times New Roman" w:hAnsi="Times New Roman" w:cs="Times New Roman"/>
                <w:noProof/>
                <w:sz w:val="24"/>
                <w:szCs w:val="24"/>
                <w:lang w:val="ro-RO"/>
              </w:rPr>
              <w:t xml:space="preserve">       </w:t>
            </w:r>
            <w:r w:rsidR="00184617" w:rsidRPr="00DF4E69">
              <w:rPr>
                <w:rFonts w:ascii="Times New Roman" w:hAnsi="Times New Roman" w:cs="Times New Roman"/>
                <w:sz w:val="24"/>
                <w:szCs w:val="24"/>
                <w:lang w:val="ro-RO"/>
              </w:rPr>
              <w:t>Anexa C1.6.</w:t>
            </w:r>
            <w:r w:rsidR="007A6F4D" w:rsidRPr="00DF4E69">
              <w:t xml:space="preserve"> </w:t>
            </w:r>
            <w:r w:rsidR="007A6F4D" w:rsidRPr="00DF4E69">
              <w:rPr>
                <w:rFonts w:ascii="Times New Roman" w:hAnsi="Times New Roman" w:cs="Times New Roman"/>
                <w:sz w:val="24"/>
                <w:szCs w:val="24"/>
                <w:lang w:val="ro-RO"/>
              </w:rPr>
              <w:t xml:space="preserve">Declaraţia privind încadrarea întreprinderii în categoria IMM </w:t>
            </w:r>
            <w:r w:rsidRPr="00DF4E69">
              <w:rPr>
                <w:rFonts w:ascii="Times New Roman" w:hAnsi="Times New Roman" w:cs="Times New Roman"/>
                <w:sz w:val="24"/>
                <w:szCs w:val="24"/>
                <w:lang w:val="ro-RO"/>
              </w:rPr>
              <w:t>(</w:t>
            </w:r>
            <w:r w:rsidRPr="00DF4E69">
              <w:rPr>
                <w:rFonts w:ascii="Times New Roman" w:hAnsi="Times New Roman" w:cs="Times New Roman"/>
                <w:i/>
                <w:sz w:val="24"/>
                <w:szCs w:val="24"/>
                <w:lang w:val="ro-RO"/>
              </w:rPr>
              <w:t>semnată de reprezentantul legal al solicitantului, conform modelului din Anexa 4 a GS</w:t>
            </w:r>
            <w:r w:rsidRPr="00DF4E69">
              <w:rPr>
                <w:rFonts w:ascii="Times New Roman" w:hAnsi="Times New Roman" w:cs="Times New Roman"/>
                <w:sz w:val="24"/>
                <w:szCs w:val="24"/>
                <w:lang w:val="ro-RO"/>
              </w:rPr>
              <w:t>)</w:t>
            </w:r>
            <w:r w:rsidR="00021353" w:rsidRPr="00DF4E69">
              <w:rPr>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8102C7" w14:textId="2668356D"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D87D50" w:rsidRPr="00DF4E69"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D87D50" w:rsidRPr="00DF4E69" w:rsidRDefault="00D87D50" w:rsidP="00452ABF">
            <w:pPr>
              <w:tabs>
                <w:tab w:val="left" w:pos="405"/>
              </w:tabs>
              <w:autoSpaceDE w:val="0"/>
              <w:spacing w:after="0" w:line="240" w:lineRule="auto"/>
              <w:jc w:val="both"/>
              <w:rPr>
                <w:rFonts w:ascii="Times New Roman" w:hAnsi="Times New Roman" w:cs="Times New Roman"/>
                <w:b/>
                <w:iCs/>
                <w:sz w:val="24"/>
                <w:szCs w:val="24"/>
                <w:lang w:val="ro-RO"/>
              </w:rPr>
            </w:pPr>
            <w:r w:rsidRPr="00DF4E69">
              <w:rPr>
                <w:rFonts w:ascii="Times New Roman" w:hAnsi="Times New Roman" w:cs="Times New Roman"/>
                <w:b/>
                <w:iCs/>
                <w:sz w:val="24"/>
                <w:szCs w:val="24"/>
                <w:lang w:val="ro-RO"/>
              </w:rPr>
              <w:t>C2 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1AF4DE85" w:rsidR="00D87D50" w:rsidRPr="00DF4E69"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DF4E69">
              <w:rPr>
                <w:rFonts w:ascii="Times New Roman" w:hAnsi="Times New Roman" w:cs="Times New Roman"/>
                <w:iCs/>
                <w:sz w:val="24"/>
                <w:szCs w:val="24"/>
                <w:lang w:val="ro-RO"/>
              </w:rPr>
              <w:t xml:space="preserve">Anexa C2.1. </w:t>
            </w:r>
            <w:r w:rsidRPr="00DF4E69">
              <w:rPr>
                <w:rFonts w:ascii="Times New Roman" w:hAnsi="Times New Roman" w:cs="Times New Roman"/>
                <w:b/>
                <w:iCs/>
                <w:sz w:val="24"/>
                <w:szCs w:val="24"/>
                <w:lang w:val="ro-RO"/>
              </w:rPr>
              <w:t>Act</w:t>
            </w:r>
            <w:r w:rsidR="003D5FCE" w:rsidRPr="00DF4E69">
              <w:rPr>
                <w:rFonts w:ascii="Times New Roman" w:hAnsi="Times New Roman" w:cs="Times New Roman"/>
                <w:b/>
                <w:iCs/>
                <w:sz w:val="24"/>
                <w:szCs w:val="24"/>
                <w:lang w:val="ro-RO"/>
              </w:rPr>
              <w:t>ul</w:t>
            </w:r>
            <w:r w:rsidRPr="00DF4E69">
              <w:rPr>
                <w:rFonts w:ascii="Times New Roman" w:hAnsi="Times New Roman" w:cs="Times New Roman"/>
                <w:b/>
                <w:iCs/>
                <w:sz w:val="24"/>
                <w:szCs w:val="24"/>
                <w:lang w:val="ro-RO"/>
              </w:rPr>
              <w:t xml:space="preserve"> constitutiv</w:t>
            </w:r>
            <w:r w:rsidRPr="00DF4E69">
              <w:rPr>
                <w:rFonts w:ascii="Times New Roman" w:hAnsi="Times New Roman" w:cs="Times New Roman"/>
                <w:iCs/>
                <w:sz w:val="24"/>
                <w:szCs w:val="24"/>
                <w:lang w:val="ro-RO"/>
              </w:rPr>
              <w:t xml:space="preserve"> al solicitantului </w:t>
            </w:r>
            <w:r w:rsidR="00852118" w:rsidRPr="00DF4E69">
              <w:rPr>
                <w:rFonts w:ascii="Times New Roman" w:hAnsi="Times New Roman" w:cs="Times New Roman"/>
                <w:iCs/>
                <w:sz w:val="24"/>
                <w:szCs w:val="24"/>
                <w:lang w:val="ro-RO"/>
              </w:rPr>
              <w:t>/</w:t>
            </w:r>
            <w:r w:rsidR="00852118" w:rsidRPr="00DF4E69">
              <w:rPr>
                <w:lang w:val="fr-FR"/>
              </w:rPr>
              <w:t xml:space="preserve"> </w:t>
            </w:r>
            <w:r w:rsidR="00852118" w:rsidRPr="00DF4E69">
              <w:rPr>
                <w:rFonts w:ascii="Times New Roman" w:hAnsi="Times New Roman" w:cs="Times New Roman"/>
                <w:iCs/>
                <w:sz w:val="24"/>
                <w:szCs w:val="24"/>
                <w:lang w:val="ro-RO"/>
              </w:rPr>
              <w:t xml:space="preserve">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00A04918" w:rsidR="00D87D50" w:rsidRPr="00DF4E69" w:rsidRDefault="00D87D50" w:rsidP="00852118">
            <w:pPr>
              <w:tabs>
                <w:tab w:val="left" w:pos="405"/>
              </w:tabs>
              <w:spacing w:after="0" w:line="240" w:lineRule="auto"/>
              <w:ind w:left="318"/>
              <w:jc w:val="both"/>
              <w:rPr>
                <w:rFonts w:ascii="Times New Roman" w:hAnsi="Times New Roman" w:cs="Times New Roman"/>
                <w:iCs/>
                <w:sz w:val="24"/>
                <w:szCs w:val="24"/>
                <w:lang w:val="ro-RO"/>
              </w:rPr>
            </w:pPr>
            <w:r w:rsidRPr="00DF4E69">
              <w:rPr>
                <w:rFonts w:ascii="Times New Roman" w:hAnsi="Times New Roman" w:cs="Times New Roman"/>
                <w:iCs/>
                <w:sz w:val="24"/>
                <w:szCs w:val="24"/>
                <w:lang w:val="ro-RO"/>
              </w:rPr>
              <w:t xml:space="preserve">Anexa C2.2. </w:t>
            </w:r>
            <w:r w:rsidRPr="00DF4E69">
              <w:rPr>
                <w:rFonts w:ascii="Times New Roman" w:hAnsi="Times New Roman" w:cs="Times New Roman"/>
                <w:b/>
                <w:iCs/>
                <w:sz w:val="24"/>
                <w:szCs w:val="24"/>
                <w:lang w:val="ro-RO"/>
              </w:rPr>
              <w:t>Statutul solicitantului</w:t>
            </w:r>
            <w:r w:rsidRPr="00DF4E69">
              <w:rPr>
                <w:rFonts w:ascii="Times New Roman" w:hAnsi="Times New Roman" w:cs="Times New Roman"/>
                <w:iCs/>
                <w:sz w:val="24"/>
                <w:szCs w:val="24"/>
                <w:lang w:val="ro-RO"/>
              </w:rPr>
              <w:t xml:space="preserve"> </w:t>
            </w:r>
            <w:r w:rsidR="00852118" w:rsidRPr="00DF4E69">
              <w:rPr>
                <w:rFonts w:ascii="Times New Roman" w:hAnsi="Times New Roman" w:cs="Times New Roman"/>
                <w:iCs/>
                <w:sz w:val="24"/>
                <w:szCs w:val="24"/>
                <w:lang w:val="ro-RO"/>
              </w:rPr>
              <w:t>/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17114D1C" w:rsidR="00D87D50" w:rsidRPr="00DF4E69" w:rsidRDefault="00D87D50" w:rsidP="00852118">
            <w:pPr>
              <w:tabs>
                <w:tab w:val="left" w:pos="405"/>
              </w:tabs>
              <w:spacing w:after="0" w:line="240" w:lineRule="auto"/>
              <w:ind w:left="318"/>
              <w:jc w:val="both"/>
              <w:rPr>
                <w:rFonts w:ascii="Times New Roman" w:hAnsi="Times New Roman" w:cs="Times New Roman"/>
                <w:sz w:val="24"/>
                <w:szCs w:val="24"/>
                <w:lang w:val="ro-RO"/>
              </w:rPr>
            </w:pPr>
            <w:r w:rsidRPr="00DF4E69">
              <w:rPr>
                <w:rFonts w:ascii="Times New Roman" w:hAnsi="Times New Roman" w:cs="Times New Roman"/>
                <w:iCs/>
                <w:sz w:val="24"/>
                <w:szCs w:val="24"/>
                <w:lang w:val="ro-RO"/>
              </w:rPr>
              <w:t xml:space="preserve">Anexa C2.3. </w:t>
            </w:r>
            <w:r w:rsidRPr="00DF4E69">
              <w:rPr>
                <w:rFonts w:ascii="Times New Roman" w:hAnsi="Times New Roman" w:cs="Times New Roman"/>
                <w:b/>
                <w:sz w:val="24"/>
                <w:szCs w:val="24"/>
                <w:lang w:val="ro-RO"/>
              </w:rPr>
              <w:t>Certificat constatator</w:t>
            </w:r>
            <w:r w:rsidRPr="00DF4E69">
              <w:rPr>
                <w:rFonts w:ascii="Times New Roman" w:hAnsi="Times New Roman" w:cs="Times New Roman"/>
                <w:sz w:val="24"/>
                <w:szCs w:val="24"/>
                <w:lang w:val="ro-RO"/>
              </w:rPr>
              <w:t xml:space="preserve"> de la Registrul Comerţului (emis cu  maximum 30 zile înainte de depunerea cererii de finanțare), valabil la data depunerii cererii de  finanțare </w:t>
            </w:r>
            <w:r w:rsidR="00852118" w:rsidRPr="00DF4E69">
              <w:rPr>
                <w:rFonts w:ascii="Times New Roman" w:hAnsi="Times New Roman" w:cs="Times New Roman"/>
                <w:sz w:val="24"/>
                <w:szCs w:val="24"/>
                <w:lang w:val="ro-RO"/>
              </w:rPr>
              <w:t>/ documente echivalente cu traducere autorizată</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54B2C4C5" w:rsidR="00D87D50" w:rsidRPr="00DF4E69" w:rsidRDefault="00D87D50" w:rsidP="009543C9">
            <w:pPr>
              <w:tabs>
                <w:tab w:val="left" w:pos="405"/>
              </w:tabs>
              <w:autoSpaceDE w:val="0"/>
              <w:spacing w:after="0" w:line="240" w:lineRule="auto"/>
              <w:ind w:left="318" w:hanging="49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 xml:space="preserve"> </w:t>
            </w:r>
            <w:r w:rsidR="00E17BEF" w:rsidRPr="00DF4E69">
              <w:rPr>
                <w:rFonts w:ascii="Times New Roman" w:hAnsi="Times New Roman" w:cs="Times New Roman"/>
                <w:iCs/>
                <w:sz w:val="24"/>
                <w:szCs w:val="24"/>
                <w:lang w:val="ro-RO"/>
              </w:rPr>
              <w:t>Anexa C2.4.</w:t>
            </w:r>
            <w:r w:rsidR="00E17BEF" w:rsidRPr="00DF4E69">
              <w:t xml:space="preserve"> </w:t>
            </w:r>
            <w:r w:rsidR="00E17BEF" w:rsidRPr="00DF4E69">
              <w:rPr>
                <w:rFonts w:ascii="Times New Roman" w:eastAsia="Times New Roman" w:hAnsi="Times New Roman" w:cs="Times New Roman"/>
                <w:b/>
                <w:sz w:val="24"/>
                <w:szCs w:val="24"/>
                <w:lang w:val="ro-RO" w:eastAsia="ar-SA"/>
              </w:rPr>
              <w:t>Ordinul ministrului privind calitatea de parc industrial (</w:t>
            </w:r>
            <w:r w:rsidR="00E17BEF" w:rsidRPr="00DF4E69">
              <w:rPr>
                <w:rFonts w:ascii="Times New Roman" w:eastAsia="Times New Roman" w:hAnsi="Times New Roman" w:cs="Times New Roman"/>
                <w:sz w:val="24"/>
                <w:szCs w:val="24"/>
                <w:lang w:val="ro-RO" w:eastAsia="ar-SA"/>
              </w:rPr>
              <w:t>în cazul solicitanților reprezentan</w:t>
            </w:r>
            <w:r w:rsidR="009543C9" w:rsidRPr="00DF4E69">
              <w:rPr>
                <w:rFonts w:ascii="Times New Roman" w:eastAsia="Times New Roman" w:hAnsi="Times New Roman" w:cs="Times New Roman"/>
                <w:sz w:val="24"/>
                <w:szCs w:val="24"/>
                <w:lang w:val="ro-RO" w:eastAsia="ar-SA"/>
              </w:rPr>
              <w:t>ți</w:t>
            </w:r>
            <w:r w:rsidR="00E17BEF" w:rsidRPr="00DF4E69">
              <w:rPr>
                <w:rFonts w:ascii="Times New Roman" w:eastAsia="Times New Roman" w:hAnsi="Times New Roman" w:cs="Times New Roman"/>
                <w:sz w:val="24"/>
                <w:szCs w:val="24"/>
                <w:lang w:val="ro-RO" w:eastAsia="ar-SA"/>
              </w:rPr>
              <w:t xml:space="preserve"> desemna</w:t>
            </w:r>
            <w:r w:rsidR="009543C9" w:rsidRPr="00DF4E69">
              <w:rPr>
                <w:rFonts w:ascii="Times New Roman" w:eastAsia="Times New Roman" w:hAnsi="Times New Roman" w:cs="Times New Roman"/>
                <w:sz w:val="24"/>
                <w:szCs w:val="24"/>
                <w:lang w:val="ro-RO" w:eastAsia="ar-SA"/>
              </w:rPr>
              <w:t>ți</w:t>
            </w:r>
            <w:r w:rsidR="00E17BEF" w:rsidRPr="00DF4E69">
              <w:rPr>
                <w:rFonts w:ascii="Times New Roman" w:eastAsia="Times New Roman" w:hAnsi="Times New Roman" w:cs="Times New Roman"/>
                <w:sz w:val="24"/>
                <w:szCs w:val="24"/>
                <w:lang w:val="ro-RO" w:eastAsia="ar-SA"/>
              </w:rPr>
              <w:t xml:space="preserve"> </w:t>
            </w:r>
            <w:r w:rsidR="009543C9" w:rsidRPr="00DF4E69">
              <w:rPr>
                <w:rFonts w:ascii="Times New Roman" w:eastAsia="Times New Roman" w:hAnsi="Times New Roman" w:cs="Times New Roman"/>
                <w:sz w:val="24"/>
                <w:szCs w:val="24"/>
                <w:lang w:val="ro-RO" w:eastAsia="ar-SA"/>
              </w:rPr>
              <w:t xml:space="preserve">ai </w:t>
            </w:r>
            <w:r w:rsidR="00E17BEF" w:rsidRPr="00DF4E69">
              <w:rPr>
                <w:rFonts w:ascii="Times New Roman" w:eastAsia="Times New Roman" w:hAnsi="Times New Roman" w:cs="Times New Roman"/>
                <w:sz w:val="24"/>
                <w:szCs w:val="24"/>
                <w:lang w:val="ro-RO" w:eastAsia="ar-SA"/>
              </w:rPr>
              <w:t>parcur</w:t>
            </w:r>
            <w:r w:rsidR="009543C9" w:rsidRPr="00DF4E69">
              <w:rPr>
                <w:rFonts w:ascii="Times New Roman" w:eastAsia="Times New Roman" w:hAnsi="Times New Roman" w:cs="Times New Roman"/>
                <w:sz w:val="24"/>
                <w:szCs w:val="24"/>
                <w:lang w:val="ro-RO" w:eastAsia="ar-SA"/>
              </w:rPr>
              <w:t xml:space="preserve">ilor </w:t>
            </w:r>
            <w:r w:rsidR="00E17BEF" w:rsidRPr="00DF4E69">
              <w:rPr>
                <w:rFonts w:ascii="Times New Roman" w:eastAsia="Times New Roman" w:hAnsi="Times New Roman" w:cs="Times New Roman"/>
                <w:sz w:val="24"/>
                <w:szCs w:val="24"/>
                <w:lang w:val="ro-RO" w:eastAsia="ar-SA"/>
              </w:rPr>
              <w:t>industriale</w:t>
            </w:r>
            <w:r w:rsidR="00E17BEF" w:rsidRPr="00DF4E69">
              <w:rPr>
                <w:rFonts w:ascii="Times New Roman" w:eastAsia="Times New Roman" w:hAnsi="Times New Roman" w:cs="Times New Roman"/>
                <w:b/>
                <w:sz w:val="24"/>
                <w:szCs w:val="24"/>
                <w:lang w:val="ro-RO" w:eastAsia="ar-SA"/>
              </w:rPr>
              <w:t>)</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C1128E" w:rsidRPr="00DF4E69" w14:paraId="3FE0F5A6" w14:textId="77777777" w:rsidTr="004772EB">
        <w:tc>
          <w:tcPr>
            <w:tcW w:w="670" w:type="dxa"/>
            <w:tcBorders>
              <w:top w:val="single" w:sz="4" w:space="0" w:color="000000"/>
              <w:left w:val="single" w:sz="4" w:space="0" w:color="000000"/>
              <w:bottom w:val="single" w:sz="4" w:space="0" w:color="000000"/>
            </w:tcBorders>
          </w:tcPr>
          <w:p w14:paraId="7FD9CC5C" w14:textId="77777777" w:rsidR="00C1128E" w:rsidRPr="00DF4E69" w:rsidRDefault="00C112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181DE94" w14:textId="667C9A45" w:rsidR="00C1128E" w:rsidRPr="00DF4E69" w:rsidRDefault="00C1128E" w:rsidP="0019385B">
            <w:pPr>
              <w:tabs>
                <w:tab w:val="left" w:pos="405"/>
              </w:tabs>
              <w:autoSpaceDE w:val="0"/>
              <w:spacing w:after="0" w:line="240" w:lineRule="auto"/>
              <w:ind w:left="318" w:hanging="387"/>
              <w:jc w:val="both"/>
              <w:rPr>
                <w:rFonts w:ascii="Times New Roman" w:hAnsi="Times New Roman" w:cs="Times New Roman"/>
                <w:sz w:val="24"/>
                <w:szCs w:val="24"/>
                <w:lang w:val="ro-RO"/>
              </w:rPr>
            </w:pPr>
            <w:r w:rsidRPr="00DF4E69">
              <w:rPr>
                <w:rFonts w:ascii="Times New Roman" w:eastAsia="Times New Roman" w:hAnsi="Times New Roman" w:cs="Times New Roman"/>
                <w:sz w:val="24"/>
                <w:szCs w:val="24"/>
                <w:lang w:val="ro-RO" w:eastAsia="ar-SA"/>
              </w:rPr>
              <w:t xml:space="preserve">      </w:t>
            </w:r>
            <w:r w:rsidR="00D54F31" w:rsidRPr="00DF4E69">
              <w:rPr>
                <w:rFonts w:ascii="Times New Roman" w:eastAsia="Times New Roman" w:hAnsi="Times New Roman" w:cs="Times New Roman"/>
                <w:sz w:val="24"/>
                <w:szCs w:val="24"/>
                <w:lang w:val="ro-RO" w:eastAsia="ar-SA"/>
              </w:rPr>
              <w:t xml:space="preserve"> </w:t>
            </w:r>
            <w:r w:rsidRPr="00DF4E69">
              <w:rPr>
                <w:rFonts w:ascii="Times New Roman" w:eastAsia="Times New Roman" w:hAnsi="Times New Roman" w:cs="Times New Roman"/>
                <w:sz w:val="24"/>
                <w:szCs w:val="24"/>
                <w:lang w:val="ro-RO" w:eastAsia="ar-SA"/>
              </w:rPr>
              <w:t xml:space="preserve">Anexa C2.5. </w:t>
            </w:r>
            <w:r w:rsidR="009543C9" w:rsidRPr="00DF4E69">
              <w:rPr>
                <w:rFonts w:ascii="Times New Roman" w:eastAsia="Times New Roman" w:hAnsi="Times New Roman" w:cs="Times New Roman"/>
                <w:b/>
                <w:sz w:val="24"/>
                <w:szCs w:val="24"/>
                <w:lang w:val="ro-RO" w:eastAsia="ar-SA"/>
              </w:rPr>
              <w:t xml:space="preserve">Regulamentul de organizare și </w:t>
            </w:r>
            <w:proofErr w:type="spellStart"/>
            <w:r w:rsidR="009543C9" w:rsidRPr="00DF4E69">
              <w:rPr>
                <w:rFonts w:ascii="Times New Roman" w:eastAsia="Times New Roman" w:hAnsi="Times New Roman" w:cs="Times New Roman"/>
                <w:b/>
                <w:sz w:val="24"/>
                <w:szCs w:val="24"/>
                <w:lang w:val="ro-RO" w:eastAsia="ar-SA"/>
              </w:rPr>
              <w:t>functionare</w:t>
            </w:r>
            <w:proofErr w:type="spellEnd"/>
            <w:r w:rsidR="009543C9" w:rsidRPr="00DF4E69">
              <w:rPr>
                <w:rFonts w:ascii="Times New Roman" w:eastAsia="Times New Roman" w:hAnsi="Times New Roman" w:cs="Times New Roman"/>
                <w:b/>
                <w:sz w:val="24"/>
                <w:szCs w:val="24"/>
                <w:lang w:val="ro-RO" w:eastAsia="ar-SA"/>
              </w:rPr>
              <w:t xml:space="preserve"> al parcului</w:t>
            </w:r>
            <w:r w:rsidR="009543C9" w:rsidRPr="00DF4E69">
              <w:t xml:space="preserve"> </w:t>
            </w:r>
            <w:r w:rsidR="009543C9" w:rsidRPr="00DF4E69">
              <w:rPr>
                <w:rFonts w:ascii="Times New Roman" w:eastAsia="Times New Roman" w:hAnsi="Times New Roman" w:cs="Times New Roman"/>
                <w:sz w:val="24"/>
                <w:szCs w:val="24"/>
                <w:lang w:val="ro-RO" w:eastAsia="ar-SA"/>
              </w:rPr>
              <w:t>(în cazul solicitanților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4E44C907" w14:textId="77777777" w:rsidR="00C1128E" w:rsidRPr="00DF4E69" w:rsidRDefault="00C1128E"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7F833696" w14:textId="77777777" w:rsidTr="004772EB">
        <w:tc>
          <w:tcPr>
            <w:tcW w:w="670" w:type="dxa"/>
            <w:tcBorders>
              <w:top w:val="single" w:sz="4" w:space="0" w:color="000000"/>
              <w:left w:val="single" w:sz="4" w:space="0" w:color="000000"/>
              <w:bottom w:val="single" w:sz="4" w:space="0" w:color="000000"/>
            </w:tcBorders>
          </w:tcPr>
          <w:p w14:paraId="5258D611"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5191B66" w14:textId="4877826A" w:rsidR="00D87D50" w:rsidRPr="00DF4E69" w:rsidRDefault="00D87D50" w:rsidP="00CD6526">
            <w:pPr>
              <w:tabs>
                <w:tab w:val="left" w:pos="1125"/>
              </w:tabs>
              <w:autoSpaceDE w:val="0"/>
              <w:spacing w:after="0" w:line="240" w:lineRule="auto"/>
              <w:ind w:left="318" w:hanging="387"/>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      </w:t>
            </w:r>
            <w:r w:rsidR="00D54F31" w:rsidRPr="00DF4E69">
              <w:rPr>
                <w:rFonts w:ascii="Times New Roman" w:hAnsi="Times New Roman" w:cs="Times New Roman"/>
                <w:sz w:val="24"/>
                <w:szCs w:val="24"/>
                <w:lang w:val="ro-RO"/>
              </w:rPr>
              <w:t xml:space="preserve"> </w:t>
            </w:r>
            <w:r w:rsidRPr="00DF4E69">
              <w:rPr>
                <w:rFonts w:ascii="Times New Roman" w:eastAsia="Times New Roman" w:hAnsi="Times New Roman" w:cs="Times New Roman"/>
                <w:sz w:val="24"/>
                <w:szCs w:val="24"/>
                <w:lang w:val="ro-RO" w:eastAsia="ar-SA"/>
              </w:rPr>
              <w:t>Anexa C2.</w:t>
            </w:r>
            <w:r w:rsidR="007A0F37" w:rsidRPr="00DF4E69">
              <w:rPr>
                <w:rFonts w:ascii="Times New Roman" w:eastAsia="Times New Roman" w:hAnsi="Times New Roman" w:cs="Times New Roman"/>
                <w:sz w:val="24"/>
                <w:szCs w:val="24"/>
                <w:lang w:val="ro-RO" w:eastAsia="ar-SA"/>
              </w:rPr>
              <w:t>6</w:t>
            </w:r>
            <w:r w:rsidRPr="00DF4E69">
              <w:rPr>
                <w:rFonts w:ascii="Times New Roman" w:eastAsia="Times New Roman" w:hAnsi="Times New Roman" w:cs="Times New Roman"/>
                <w:sz w:val="24"/>
                <w:szCs w:val="24"/>
                <w:lang w:val="ro-RO" w:eastAsia="ar-SA"/>
              </w:rPr>
              <w:t>.</w:t>
            </w:r>
            <w:r w:rsidR="009543C9" w:rsidRPr="00DF4E69">
              <w:rPr>
                <w:rFonts w:ascii="Times New Roman" w:eastAsia="Times New Roman" w:hAnsi="Times New Roman" w:cs="Times New Roman"/>
                <w:b/>
                <w:sz w:val="24"/>
                <w:szCs w:val="24"/>
                <w:lang w:val="ro-RO" w:eastAsia="ar-SA"/>
              </w:rPr>
              <w:t xml:space="preserve">Contractul de administrare și servicii conexe </w:t>
            </w:r>
            <w:r w:rsidR="009543C9" w:rsidRPr="00DF4E69">
              <w:rPr>
                <w:rFonts w:ascii="Times New Roman" w:eastAsia="Times New Roman" w:hAnsi="Times New Roman" w:cs="Times New Roman"/>
                <w:sz w:val="24"/>
                <w:szCs w:val="24"/>
                <w:lang w:val="ro-RO" w:eastAsia="ar-SA"/>
              </w:rPr>
              <w:t>încheiat între administratorul parcului și rezidentul parcului</w:t>
            </w:r>
            <w:r w:rsidR="00CD6526" w:rsidRPr="00DF4E69">
              <w:rPr>
                <w:rFonts w:ascii="Times New Roman" w:eastAsia="Times New Roman" w:hAnsi="Times New Roman" w:cs="Times New Roman"/>
                <w:sz w:val="24"/>
                <w:szCs w:val="24"/>
                <w:lang w:val="ro-RO" w:eastAsia="ar-SA"/>
              </w:rPr>
              <w:t>, valabil</w:t>
            </w:r>
            <w:r w:rsidR="009543C9" w:rsidRPr="00DF4E69">
              <w:rPr>
                <w:rFonts w:ascii="Times New Roman" w:eastAsia="Times New Roman" w:hAnsi="Times New Roman" w:cs="Times New Roman"/>
                <w:sz w:val="24"/>
                <w:szCs w:val="24"/>
                <w:lang w:val="ro-RO" w:eastAsia="ar-SA"/>
              </w:rPr>
              <w:t xml:space="preserve"> (în cazul solicitanților </w:t>
            </w:r>
            <w:proofErr w:type="spellStart"/>
            <w:r w:rsidR="009543C9" w:rsidRPr="00DF4E69">
              <w:rPr>
                <w:rFonts w:ascii="Times New Roman" w:eastAsia="Times New Roman" w:hAnsi="Times New Roman" w:cs="Times New Roman"/>
                <w:sz w:val="24"/>
                <w:szCs w:val="24"/>
                <w:lang w:val="ro-RO" w:eastAsia="ar-SA"/>
              </w:rPr>
              <w:t>administratori-</w:t>
            </w:r>
            <w:proofErr w:type="spellEnd"/>
            <w:r w:rsidR="009543C9" w:rsidRPr="00DF4E69">
              <w:rPr>
                <w:rFonts w:ascii="Times New Roman" w:eastAsia="Times New Roman" w:hAnsi="Times New Roman" w:cs="Times New Roman"/>
                <w:sz w:val="24"/>
                <w:szCs w:val="24"/>
                <w:lang w:val="ro-RO" w:eastAsia="ar-SA"/>
              </w:rPr>
              <w:t xml:space="preserve">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1F3CEE00" w14:textId="45DEC0BB"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E4478E" w:rsidRPr="00DF4E69" w14:paraId="06C5F74A" w14:textId="77777777" w:rsidTr="004772EB">
        <w:tc>
          <w:tcPr>
            <w:tcW w:w="670" w:type="dxa"/>
            <w:tcBorders>
              <w:top w:val="single" w:sz="4" w:space="0" w:color="000000"/>
              <w:left w:val="single" w:sz="4" w:space="0" w:color="000000"/>
              <w:bottom w:val="single" w:sz="4" w:space="0" w:color="000000"/>
            </w:tcBorders>
          </w:tcPr>
          <w:p w14:paraId="7369B6C6" w14:textId="77777777" w:rsidR="00E4478E" w:rsidRPr="00DF4E69" w:rsidRDefault="00E4478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995BB12" w14:textId="58540BB6" w:rsidR="00E4478E" w:rsidRPr="00DF4E69" w:rsidRDefault="00E4478E" w:rsidP="00E15E58">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C2.7.</w:t>
            </w:r>
            <w:r w:rsidR="009543C9" w:rsidRPr="00DF4E69">
              <w:t xml:space="preserve"> </w:t>
            </w:r>
            <w:r w:rsidR="009543C9" w:rsidRPr="00DF4E69">
              <w:rPr>
                <w:rFonts w:ascii="Times New Roman" w:hAnsi="Times New Roman" w:cs="Times New Roman"/>
                <w:b/>
                <w:sz w:val="24"/>
                <w:szCs w:val="24"/>
                <w:lang w:val="ro-RO"/>
              </w:rPr>
              <w:t xml:space="preserve">Contractul de furnizare a energiei termice </w:t>
            </w:r>
            <w:r w:rsidR="009543C9" w:rsidRPr="00DF4E69">
              <w:rPr>
                <w:rFonts w:ascii="Times New Roman" w:hAnsi="Times New Roman" w:cs="Times New Roman"/>
                <w:sz w:val="24"/>
                <w:szCs w:val="24"/>
                <w:lang w:val="ro-RO"/>
              </w:rPr>
              <w:t>între administratorul parcului și distribuitorul de energie al parcului</w:t>
            </w:r>
            <w:r w:rsidR="00E15E58" w:rsidRPr="00DF4E69">
              <w:rPr>
                <w:rFonts w:ascii="Times New Roman" w:hAnsi="Times New Roman" w:cs="Times New Roman"/>
                <w:sz w:val="24"/>
                <w:szCs w:val="24"/>
                <w:lang w:val="ro-RO"/>
              </w:rPr>
              <w:t>, încheiat în baza contractului de administrare și servi</w:t>
            </w:r>
            <w:r w:rsidR="00D548B0">
              <w:rPr>
                <w:rFonts w:ascii="Times New Roman" w:hAnsi="Times New Roman" w:cs="Times New Roman"/>
                <w:sz w:val="24"/>
                <w:szCs w:val="24"/>
                <w:lang w:val="ro-RO"/>
              </w:rPr>
              <w:t>c</w:t>
            </w:r>
            <w:r w:rsidR="00E15E58" w:rsidRPr="00DF4E69">
              <w:rPr>
                <w:rFonts w:ascii="Times New Roman" w:hAnsi="Times New Roman" w:cs="Times New Roman"/>
                <w:sz w:val="24"/>
                <w:szCs w:val="24"/>
                <w:lang w:val="ro-RO"/>
              </w:rPr>
              <w:t>i conexe</w:t>
            </w:r>
            <w:r w:rsidR="00CD6526" w:rsidRPr="00DF4E69">
              <w:rPr>
                <w:rFonts w:ascii="Times New Roman" w:hAnsi="Times New Roman" w:cs="Times New Roman"/>
                <w:sz w:val="24"/>
                <w:szCs w:val="24"/>
                <w:lang w:val="ro-RO"/>
              </w:rPr>
              <w:t>, valabil</w:t>
            </w:r>
            <w:r w:rsidR="00E15E58" w:rsidRPr="00DF4E69">
              <w:rPr>
                <w:rFonts w:ascii="Times New Roman" w:hAnsi="Times New Roman" w:cs="Times New Roman"/>
                <w:sz w:val="24"/>
                <w:szCs w:val="24"/>
                <w:lang w:val="ro-RO"/>
              </w:rPr>
              <w:t xml:space="preserve"> </w:t>
            </w:r>
            <w:r w:rsidR="009543C9" w:rsidRPr="00DF4E69">
              <w:rPr>
                <w:rFonts w:ascii="Times New Roman" w:hAnsi="Times New Roman" w:cs="Times New Roman"/>
                <w:sz w:val="24"/>
                <w:szCs w:val="24"/>
                <w:lang w:val="ro-RO"/>
              </w:rPr>
              <w:t>(în cazul solicitanților distribuitori de energie -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4036862B" w14:textId="77777777" w:rsidR="00E4478E" w:rsidRPr="00DF4E69" w:rsidRDefault="00E4478E" w:rsidP="008B74E2">
            <w:pPr>
              <w:autoSpaceDE w:val="0"/>
              <w:snapToGrid w:val="0"/>
              <w:spacing w:after="0" w:line="240" w:lineRule="auto"/>
              <w:jc w:val="both"/>
              <w:rPr>
                <w:rFonts w:ascii="Times New Roman" w:hAnsi="Times New Roman" w:cs="Times New Roman"/>
                <w:b/>
                <w:sz w:val="24"/>
                <w:szCs w:val="24"/>
                <w:lang w:val="ro-RO"/>
              </w:rPr>
            </w:pPr>
          </w:p>
        </w:tc>
      </w:tr>
      <w:tr w:rsidR="00E15E58" w:rsidRPr="00DF4E69" w14:paraId="6FCB65B6" w14:textId="77777777" w:rsidTr="004772EB">
        <w:tc>
          <w:tcPr>
            <w:tcW w:w="670" w:type="dxa"/>
            <w:tcBorders>
              <w:top w:val="single" w:sz="4" w:space="0" w:color="000000"/>
              <w:left w:val="single" w:sz="4" w:space="0" w:color="000000"/>
              <w:bottom w:val="single" w:sz="4" w:space="0" w:color="000000"/>
            </w:tcBorders>
          </w:tcPr>
          <w:p w14:paraId="4EF1BFE2" w14:textId="77777777" w:rsidR="00E15E58" w:rsidRPr="00DF4E69" w:rsidRDefault="00E15E5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B5B26DB" w14:textId="26735AE4" w:rsidR="00E15E58" w:rsidRPr="00DF4E69" w:rsidRDefault="00E15E58" w:rsidP="003D7A26">
            <w:pPr>
              <w:tabs>
                <w:tab w:val="left" w:pos="315"/>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Anexa C2.8. </w:t>
            </w:r>
            <w:r w:rsidRPr="00DF4E69">
              <w:rPr>
                <w:rFonts w:ascii="Times New Roman" w:hAnsi="Times New Roman" w:cs="Times New Roman"/>
                <w:b/>
                <w:sz w:val="24"/>
                <w:szCs w:val="24"/>
                <w:lang w:val="ro-RO"/>
              </w:rPr>
              <w:t>Licența de operare</w:t>
            </w:r>
            <w:r w:rsidR="003D7A26" w:rsidRPr="00DF4E69">
              <w:rPr>
                <w:rFonts w:ascii="Times New Roman" w:hAnsi="Times New Roman" w:cs="Times New Roman"/>
                <w:b/>
                <w:sz w:val="24"/>
                <w:szCs w:val="24"/>
                <w:lang w:val="ro-RO"/>
              </w:rPr>
              <w:t xml:space="preserve"> </w:t>
            </w:r>
            <w:r w:rsidRPr="00DF4E69">
              <w:rPr>
                <w:rFonts w:ascii="Times New Roman" w:hAnsi="Times New Roman" w:cs="Times New Roman"/>
                <w:sz w:val="24"/>
                <w:szCs w:val="24"/>
                <w:lang w:val="ro-RO"/>
              </w:rPr>
              <w:t>privind furnizarea energiei termice</w:t>
            </w:r>
            <w:r w:rsidR="003D7A26"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 xml:space="preserve"> </w:t>
            </w:r>
            <w:r w:rsidR="003D7A26" w:rsidRPr="00DF4E69">
              <w:rPr>
                <w:rFonts w:ascii="Times New Roman" w:hAnsi="Times New Roman" w:cs="Times New Roman"/>
                <w:sz w:val="24"/>
                <w:szCs w:val="24"/>
                <w:lang w:val="ro-RO"/>
              </w:rPr>
              <w:t xml:space="preserve">valabilă </w:t>
            </w:r>
            <w:r w:rsidRPr="00DF4E69">
              <w:rPr>
                <w:rFonts w:ascii="Times New Roman" w:hAnsi="Times New Roman" w:cs="Times New Roman"/>
                <w:sz w:val="24"/>
                <w:szCs w:val="24"/>
                <w:lang w:val="ro-RO"/>
              </w:rPr>
              <w:t>(în cazul solicitanților distribuitori de energie - reprezentanți desemnați ai parcurilor industriale)</w:t>
            </w:r>
          </w:p>
        </w:tc>
        <w:tc>
          <w:tcPr>
            <w:tcW w:w="990" w:type="dxa"/>
            <w:tcBorders>
              <w:top w:val="single" w:sz="4" w:space="0" w:color="000000"/>
              <w:left w:val="single" w:sz="4" w:space="0" w:color="000000"/>
              <w:bottom w:val="single" w:sz="4" w:space="0" w:color="000000"/>
              <w:right w:val="single" w:sz="4" w:space="0" w:color="000000"/>
            </w:tcBorders>
          </w:tcPr>
          <w:p w14:paraId="62EE6CA8" w14:textId="77777777" w:rsidR="00E15E58" w:rsidRPr="00DF4E69" w:rsidRDefault="00E15E58" w:rsidP="008B74E2">
            <w:pPr>
              <w:autoSpaceDE w:val="0"/>
              <w:snapToGrid w:val="0"/>
              <w:spacing w:after="0" w:line="240" w:lineRule="auto"/>
              <w:jc w:val="both"/>
              <w:rPr>
                <w:rFonts w:ascii="Times New Roman" w:hAnsi="Times New Roman" w:cs="Times New Roman"/>
                <w:b/>
                <w:sz w:val="24"/>
                <w:szCs w:val="24"/>
                <w:lang w:val="ro-RO"/>
              </w:rPr>
            </w:pPr>
          </w:p>
        </w:tc>
      </w:tr>
      <w:tr w:rsidR="00E15E58" w:rsidRPr="00DF4E69" w14:paraId="209E71DB" w14:textId="77777777" w:rsidTr="004772EB">
        <w:tc>
          <w:tcPr>
            <w:tcW w:w="670" w:type="dxa"/>
            <w:tcBorders>
              <w:top w:val="single" w:sz="4" w:space="0" w:color="000000"/>
              <w:left w:val="single" w:sz="4" w:space="0" w:color="000000"/>
              <w:bottom w:val="single" w:sz="4" w:space="0" w:color="000000"/>
            </w:tcBorders>
          </w:tcPr>
          <w:p w14:paraId="6E22E2DC" w14:textId="77777777" w:rsidR="00E15E58" w:rsidRPr="00DF4E69" w:rsidRDefault="00E15E58"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B65F55A" w14:textId="51A6348F" w:rsidR="00E15E58" w:rsidRPr="00DF4E69" w:rsidRDefault="00E15E58" w:rsidP="00487B4C">
            <w:pPr>
              <w:tabs>
                <w:tab w:val="left" w:pos="315"/>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C2.9.</w:t>
            </w:r>
            <w:r w:rsidRPr="00DF4E69">
              <w:t xml:space="preserve"> </w:t>
            </w:r>
            <w:r w:rsidRPr="00DF4E69">
              <w:rPr>
                <w:rFonts w:ascii="Times New Roman" w:hAnsi="Times New Roman" w:cs="Times New Roman"/>
                <w:b/>
                <w:sz w:val="24"/>
                <w:szCs w:val="24"/>
                <w:lang w:val="ro-RO"/>
              </w:rPr>
              <w:t>Declarația de consum total anual de energie</w:t>
            </w:r>
            <w:r w:rsidRPr="00DF4E69">
              <w:rPr>
                <w:rFonts w:ascii="Times New Roman" w:hAnsi="Times New Roman" w:cs="Times New Roman"/>
                <w:sz w:val="24"/>
                <w:szCs w:val="24"/>
                <w:lang w:val="ro-RO"/>
              </w:rPr>
              <w:t xml:space="preserve"> pentru</w:t>
            </w:r>
            <w:r w:rsidR="00487B4C">
              <w:rPr>
                <w:rFonts w:ascii="Times New Roman" w:hAnsi="Times New Roman" w:cs="Times New Roman"/>
                <w:sz w:val="24"/>
                <w:szCs w:val="24"/>
                <w:lang w:val="ro-RO"/>
              </w:rPr>
              <w:t xml:space="preserve"> anul anterior depunerii CRF </w:t>
            </w:r>
            <w:r w:rsidRPr="00DF4E69">
              <w:rPr>
                <w:rFonts w:ascii="Times New Roman" w:hAnsi="Times New Roman" w:cs="Times New Roman"/>
                <w:sz w:val="24"/>
                <w:szCs w:val="24"/>
                <w:lang w:val="ro-RO"/>
              </w:rPr>
              <w:t>(conform Deciziei ANRE Nr.1765 din 12.06.2013 privind aprobarea machetelor pentru declaraţia de consum total anual de energie</w:t>
            </w:r>
            <w:r w:rsidR="00CD6526" w:rsidRPr="00DF4E69">
              <w:rPr>
                <w:rFonts w:ascii="Times New Roman" w:hAnsi="Times New Roman" w:cs="Times New Roman"/>
                <w:sz w:val="24"/>
                <w:szCs w:val="24"/>
                <w:lang w:val="ro-RO"/>
              </w:rPr>
              <w:t>)</w:t>
            </w:r>
            <w:r w:rsidR="00487B4C">
              <w:rPr>
                <w:rFonts w:ascii="Times New Roman" w:hAnsi="Times New Roman" w:cs="Times New Roman"/>
                <w:sz w:val="24"/>
                <w:szCs w:val="24"/>
                <w:lang w:val="ro-RO"/>
              </w:rPr>
              <w:t xml:space="preserve"> și </w:t>
            </w:r>
            <w:r w:rsidR="00487B4C" w:rsidRPr="00487B4C">
              <w:rPr>
                <w:rFonts w:ascii="Times New Roman" w:hAnsi="Times New Roman" w:cs="Times New Roman"/>
                <w:b/>
                <w:sz w:val="24"/>
                <w:szCs w:val="24"/>
                <w:lang w:val="ro-RO"/>
              </w:rPr>
              <w:t>bilanțul energetic</w:t>
            </w:r>
          </w:p>
        </w:tc>
        <w:tc>
          <w:tcPr>
            <w:tcW w:w="990" w:type="dxa"/>
            <w:tcBorders>
              <w:top w:val="single" w:sz="4" w:space="0" w:color="000000"/>
              <w:left w:val="single" w:sz="4" w:space="0" w:color="000000"/>
              <w:bottom w:val="single" w:sz="4" w:space="0" w:color="000000"/>
              <w:right w:val="single" w:sz="4" w:space="0" w:color="000000"/>
            </w:tcBorders>
          </w:tcPr>
          <w:p w14:paraId="21825909" w14:textId="77777777" w:rsidR="00E15E58" w:rsidRPr="00DF4E69" w:rsidRDefault="00E15E58"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3CFE641" w14:textId="1697E389" w:rsidR="00D87D50" w:rsidRPr="00DF4E69" w:rsidRDefault="00D87D50" w:rsidP="00AF4B75">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C2.</w:t>
            </w:r>
            <w:r w:rsidR="00E15E58" w:rsidRPr="00DF4E69">
              <w:rPr>
                <w:rFonts w:ascii="Times New Roman" w:hAnsi="Times New Roman" w:cs="Times New Roman"/>
                <w:sz w:val="24"/>
                <w:szCs w:val="24"/>
                <w:lang w:val="ro-RO"/>
              </w:rPr>
              <w:t>10</w:t>
            </w:r>
            <w:r w:rsidRPr="00DF4E69">
              <w:rPr>
                <w:rFonts w:ascii="Times New Roman" w:hAnsi="Times New Roman" w:cs="Times New Roman"/>
                <w:sz w:val="24"/>
                <w:szCs w:val="24"/>
                <w:lang w:val="ro-RO"/>
              </w:rPr>
              <w:t xml:space="preserve">. </w:t>
            </w:r>
            <w:r w:rsidRPr="00DF4E69">
              <w:rPr>
                <w:rFonts w:ascii="Times New Roman" w:hAnsi="Times New Roman" w:cs="Times New Roman"/>
                <w:b/>
                <w:sz w:val="24"/>
                <w:szCs w:val="24"/>
                <w:lang w:val="ro-RO"/>
              </w:rPr>
              <w:t>Bilanţul contabil</w:t>
            </w:r>
            <w:r w:rsidRPr="00DF4E69">
              <w:rPr>
                <w:rFonts w:ascii="Times New Roman" w:hAnsi="Times New Roman" w:cs="Times New Roman"/>
                <w:sz w:val="24"/>
                <w:szCs w:val="24"/>
                <w:lang w:val="ro-RO"/>
              </w:rPr>
              <w:t xml:space="preserve"> depus şi înregistrat la organul fiscal competent,</w:t>
            </w:r>
            <w:r w:rsidR="00DE5F81" w:rsidRPr="00DF4E69">
              <w:rPr>
                <w:rFonts w:ascii="Times New Roman" w:hAnsi="Times New Roman" w:cs="Times New Roman"/>
                <w:sz w:val="24"/>
                <w:szCs w:val="24"/>
                <w:lang w:val="ro-RO"/>
              </w:rPr>
              <w:t xml:space="preserve"> pentru ultimele 3 exerciţii financiare</w:t>
            </w:r>
            <w:r w:rsidR="003742C4"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 xml:space="preserve"> inclusiv </w:t>
            </w:r>
            <w:r w:rsidRPr="00DF4E69">
              <w:rPr>
                <w:rFonts w:ascii="Times New Roman" w:hAnsi="Times New Roman" w:cs="Times New Roman"/>
                <w:b/>
                <w:i/>
                <w:sz w:val="24"/>
                <w:szCs w:val="24"/>
                <w:lang w:val="ro-RO"/>
              </w:rPr>
              <w:t>contul de profit şi pierdere</w:t>
            </w:r>
            <w:r w:rsidRPr="00DF4E69">
              <w:rPr>
                <w:rFonts w:ascii="Times New Roman" w:hAnsi="Times New Roman" w:cs="Times New Roman"/>
                <w:sz w:val="24"/>
                <w:szCs w:val="24"/>
                <w:lang w:val="ro-RO"/>
              </w:rPr>
              <w:t xml:space="preserve"> şi datele informative (auditat/semnat de cenzori dacă acest lucru este solicitat de legislaţia în vigoare) pentru ultimul exerciţiu financiar încheiat anterior anului de depunere a Cererii de finanţare </w:t>
            </w:r>
          </w:p>
          <w:p w14:paraId="47BCFA8F" w14:textId="2B523297" w:rsidR="00565461" w:rsidRPr="00DF4E69" w:rsidRDefault="00565461" w:rsidP="00AF4B75">
            <w:pPr>
              <w:autoSpaceDE w:val="0"/>
              <w:spacing w:after="0" w:line="240" w:lineRule="auto"/>
              <w:ind w:left="315"/>
              <w:jc w:val="both"/>
              <w:rPr>
                <w:rFonts w:ascii="Times New Roman" w:hAnsi="Times New Roman" w:cs="Times New Roman"/>
                <w:sz w:val="24"/>
                <w:szCs w:val="24"/>
                <w:lang w:val="ro-RO"/>
              </w:rPr>
            </w:pPr>
            <w:r w:rsidRPr="00DF4E69">
              <w:rPr>
                <w:rFonts w:ascii="Times New Roman" w:eastAsia="Calibri" w:hAnsi="Times New Roman" w:cs="Times New Roman"/>
                <w:sz w:val="24"/>
                <w:szCs w:val="24"/>
                <w:lang w:val="ro-RO"/>
              </w:rPr>
              <w:t>Întreprinderile mari vor depune documentele de mai sus numai pentru ultimul exerciţiu financiar încheiat</w:t>
            </w:r>
            <w:r w:rsidR="00D548B0">
              <w:rPr>
                <w:rFonts w:ascii="Times New Roman" w:eastAsia="Calibri"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6969C5"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D87D50" w:rsidRPr="006969C5"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166D97C1" w:rsidR="00D87D50" w:rsidRPr="0029236D" w:rsidRDefault="00F00C50" w:rsidP="00E15E58">
            <w:pPr>
              <w:autoSpaceDE w:val="0"/>
              <w:spacing w:after="0" w:line="240" w:lineRule="auto"/>
              <w:ind w:left="315"/>
              <w:jc w:val="both"/>
              <w:rPr>
                <w:rFonts w:ascii="Times New Roman" w:hAnsi="Times New Roman" w:cs="Times New Roman"/>
                <w:sz w:val="24"/>
                <w:szCs w:val="24"/>
                <w:lang w:val="ro-RO"/>
              </w:rPr>
            </w:pPr>
            <w:r w:rsidRPr="0029236D">
              <w:rPr>
                <w:rFonts w:ascii="Times New Roman" w:hAnsi="Times New Roman" w:cs="Times New Roman"/>
                <w:sz w:val="24"/>
                <w:szCs w:val="24"/>
                <w:lang w:val="ro-RO"/>
              </w:rPr>
              <w:t>Anexa C2.</w:t>
            </w:r>
            <w:r w:rsidR="0016142C" w:rsidRPr="0029236D">
              <w:rPr>
                <w:rFonts w:ascii="Times New Roman" w:hAnsi="Times New Roman" w:cs="Times New Roman"/>
                <w:sz w:val="24"/>
                <w:szCs w:val="24"/>
                <w:lang w:val="ro-RO"/>
              </w:rPr>
              <w:t>1</w:t>
            </w:r>
            <w:r w:rsidR="00E15E58" w:rsidRPr="0029236D">
              <w:rPr>
                <w:rFonts w:ascii="Times New Roman" w:hAnsi="Times New Roman" w:cs="Times New Roman"/>
                <w:sz w:val="24"/>
                <w:szCs w:val="24"/>
                <w:lang w:val="ro-RO"/>
              </w:rPr>
              <w:t>1</w:t>
            </w:r>
            <w:r w:rsidRPr="0029236D">
              <w:rPr>
                <w:rFonts w:ascii="Times New Roman" w:hAnsi="Times New Roman" w:cs="Times New Roman"/>
                <w:sz w:val="24"/>
                <w:szCs w:val="24"/>
                <w:lang w:val="ro-RO"/>
              </w:rPr>
              <w:t xml:space="preserve">. </w:t>
            </w:r>
            <w:r w:rsidR="006969C5" w:rsidRPr="0029236D">
              <w:rPr>
                <w:rFonts w:ascii="Times New Roman" w:eastAsia="Times New Roman" w:hAnsi="Times New Roman" w:cs="Times New Roman"/>
                <w:sz w:val="24"/>
                <w:szCs w:val="24"/>
                <w:lang w:val="ro-RO" w:eastAsia="ar-SA"/>
              </w:rPr>
              <w:t>Scrisoare de confort angajantă emisă de o instituție bancară privind asigurarea unui credit pentru cofinanțarea proiectului și cheltuielile neeligibile ale proiectului</w:t>
            </w:r>
            <w:r w:rsidR="006969C5" w:rsidRPr="0029236D">
              <w:rPr>
                <w:rFonts w:ascii="Times New Roman" w:hAnsi="Times New Roman" w:cs="Times New Roman"/>
                <w:sz w:val="24"/>
                <w:szCs w:val="24"/>
                <w:lang w:val="ro-RO"/>
              </w:rPr>
              <w:t xml:space="preserve"> (</w:t>
            </w:r>
            <w:r w:rsidR="006969C5" w:rsidRPr="0029236D">
              <w:rPr>
                <w:rFonts w:ascii="Times New Roman" w:hAnsi="Times New Roman" w:cs="Times New Roman"/>
                <w:i/>
                <w:sz w:val="24"/>
                <w:szCs w:val="24"/>
                <w:lang w:val="ro-RO"/>
              </w:rPr>
              <w:t xml:space="preserve">doar în cazul </w:t>
            </w:r>
            <w:r w:rsidR="007A5377" w:rsidRPr="0029236D">
              <w:rPr>
                <w:rFonts w:ascii="Times New Roman" w:hAnsi="Times New Roman" w:cs="Times New Roman"/>
                <w:i/>
                <w:sz w:val="24"/>
                <w:szCs w:val="24"/>
                <w:lang w:val="ro-RO"/>
              </w:rPr>
              <w:t>solicitanţilor care nu</w:t>
            </w:r>
            <w:r w:rsidR="006969C5" w:rsidRPr="0029236D">
              <w:rPr>
                <w:rFonts w:ascii="Times New Roman" w:hAnsi="Times New Roman" w:cs="Times New Roman"/>
                <w:i/>
                <w:sz w:val="24"/>
                <w:szCs w:val="24"/>
                <w:lang w:val="ro-RO"/>
              </w:rPr>
              <w:t xml:space="preserve"> îndeplinesc criteriul privind indicatorii de solvabilitate)</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D87D50" w:rsidRPr="006969C5"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463651" w:rsidRPr="00DF4E69" w14:paraId="1CAC0402" w14:textId="77777777" w:rsidTr="004772EB">
        <w:tc>
          <w:tcPr>
            <w:tcW w:w="670" w:type="dxa"/>
            <w:tcBorders>
              <w:top w:val="single" w:sz="4" w:space="0" w:color="000000"/>
              <w:left w:val="single" w:sz="4" w:space="0" w:color="000000"/>
              <w:bottom w:val="single" w:sz="4" w:space="0" w:color="000000"/>
            </w:tcBorders>
          </w:tcPr>
          <w:p w14:paraId="51B776DC" w14:textId="77777777" w:rsidR="00463651" w:rsidRPr="0029236D" w:rsidRDefault="0046365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657A786" w14:textId="6D7C8AB6" w:rsidR="00463651" w:rsidRPr="0029236D" w:rsidRDefault="00463651" w:rsidP="00E15E58">
            <w:pPr>
              <w:autoSpaceDE w:val="0"/>
              <w:spacing w:after="0" w:line="240" w:lineRule="auto"/>
              <w:ind w:left="315"/>
              <w:jc w:val="both"/>
              <w:rPr>
                <w:rFonts w:ascii="Times New Roman" w:hAnsi="Times New Roman" w:cs="Times New Roman"/>
                <w:sz w:val="24"/>
                <w:szCs w:val="24"/>
                <w:lang w:val="ro-RO"/>
              </w:rPr>
            </w:pPr>
            <w:r w:rsidRPr="0029236D">
              <w:rPr>
                <w:rFonts w:ascii="Times New Roman" w:hAnsi="Times New Roman" w:cs="Times New Roman"/>
                <w:sz w:val="24"/>
                <w:szCs w:val="24"/>
                <w:lang w:val="ro-RO"/>
              </w:rPr>
              <w:t>Anexa C2.12 Decizia de înființare a UIP</w:t>
            </w:r>
          </w:p>
        </w:tc>
        <w:tc>
          <w:tcPr>
            <w:tcW w:w="990" w:type="dxa"/>
            <w:tcBorders>
              <w:top w:val="single" w:sz="4" w:space="0" w:color="000000"/>
              <w:left w:val="single" w:sz="4" w:space="0" w:color="000000"/>
              <w:bottom w:val="single" w:sz="4" w:space="0" w:color="000000"/>
              <w:right w:val="single" w:sz="4" w:space="0" w:color="000000"/>
            </w:tcBorders>
          </w:tcPr>
          <w:p w14:paraId="6BC26BBC" w14:textId="77777777" w:rsidR="00463651" w:rsidRPr="00DF4E69" w:rsidRDefault="00463651"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38C53E7C" w14:textId="77777777" w:rsidTr="004772EB">
        <w:tc>
          <w:tcPr>
            <w:tcW w:w="670" w:type="dxa"/>
            <w:tcBorders>
              <w:top w:val="single" w:sz="4" w:space="0" w:color="000000"/>
              <w:left w:val="single" w:sz="4" w:space="0" w:color="000000"/>
              <w:bottom w:val="single" w:sz="4" w:space="0" w:color="000000"/>
            </w:tcBorders>
          </w:tcPr>
          <w:p w14:paraId="6A1B3FA8" w14:textId="77777777" w:rsidR="00D87D50" w:rsidRPr="00DF4E69"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65F1BD" w14:textId="67B6E90A" w:rsidR="00D87D50" w:rsidRPr="00DF4E69" w:rsidRDefault="00D87D50" w:rsidP="00452ABF">
            <w:pPr>
              <w:autoSpaceDE w:val="0"/>
              <w:spacing w:after="0" w:line="240" w:lineRule="auto"/>
              <w:jc w:val="both"/>
              <w:rPr>
                <w:rFonts w:ascii="Times New Roman" w:hAnsi="Times New Roman" w:cs="Times New Roman"/>
                <w:b/>
                <w:iCs/>
                <w:sz w:val="24"/>
                <w:szCs w:val="24"/>
                <w:lang w:val="ro-RO"/>
              </w:rPr>
            </w:pPr>
            <w:r w:rsidRPr="00DF4E69">
              <w:rPr>
                <w:rFonts w:ascii="Times New Roman" w:hAnsi="Times New Roman" w:cs="Times New Roman"/>
                <w:b/>
                <w:sz w:val="24"/>
                <w:szCs w:val="24"/>
                <w:lang w:val="ro-RO"/>
              </w:rPr>
              <w:t xml:space="preserve">C3 Anexe privind </w:t>
            </w:r>
            <w:r w:rsidRPr="00DF4E69">
              <w:rPr>
                <w:rFonts w:ascii="Times New Roman" w:hAnsi="Times New Roman" w:cs="Times New Roman"/>
                <w:b/>
                <w:iCs/>
                <w:sz w:val="24"/>
                <w:szCs w:val="24"/>
                <w:lang w:val="ro-RO"/>
              </w:rPr>
              <w:t xml:space="preserve">Avize/autorizaţii/acorduri/certificate (conform legislaţiei în vigoare) </w:t>
            </w:r>
          </w:p>
        </w:tc>
        <w:tc>
          <w:tcPr>
            <w:tcW w:w="990" w:type="dxa"/>
            <w:tcBorders>
              <w:top w:val="single" w:sz="4" w:space="0" w:color="000000"/>
              <w:left w:val="single" w:sz="4" w:space="0" w:color="000000"/>
              <w:bottom w:val="single" w:sz="4" w:space="0" w:color="000000"/>
              <w:right w:val="single" w:sz="4" w:space="0" w:color="000000"/>
            </w:tcBorders>
          </w:tcPr>
          <w:p w14:paraId="0BF7B41C" w14:textId="3F58F362"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24BAE057" w14:textId="77777777" w:rsidTr="004772EB">
        <w:tc>
          <w:tcPr>
            <w:tcW w:w="670" w:type="dxa"/>
            <w:tcBorders>
              <w:top w:val="single" w:sz="4" w:space="0" w:color="000000"/>
              <w:left w:val="single" w:sz="4" w:space="0" w:color="000000"/>
              <w:bottom w:val="single" w:sz="4" w:space="0" w:color="000000"/>
            </w:tcBorders>
          </w:tcPr>
          <w:p w14:paraId="541E3576" w14:textId="6023CC3F"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3BA9A3B" w14:textId="36181791" w:rsidR="00D87D50" w:rsidRPr="00DF4E69" w:rsidRDefault="00D87D50" w:rsidP="00E15E58">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C3.</w:t>
            </w:r>
            <w:r w:rsidR="00E15E58" w:rsidRPr="00DF4E69">
              <w:rPr>
                <w:rFonts w:ascii="Times New Roman" w:hAnsi="Times New Roman" w:cs="Times New Roman"/>
                <w:sz w:val="24"/>
                <w:szCs w:val="24"/>
                <w:lang w:val="ro-RO"/>
              </w:rPr>
              <w:t>1</w:t>
            </w:r>
            <w:r w:rsidRPr="00DF4E69">
              <w:rPr>
                <w:rFonts w:ascii="Times New Roman" w:hAnsi="Times New Roman" w:cs="Times New Roman"/>
                <w:sz w:val="24"/>
                <w:szCs w:val="24"/>
                <w:lang w:val="ro-RO"/>
              </w:rPr>
              <w:t xml:space="preserve">. </w:t>
            </w:r>
            <w:r w:rsidR="003B275C" w:rsidRPr="00DF4E69">
              <w:rPr>
                <w:rFonts w:ascii="Times New Roman" w:hAnsi="Times New Roman" w:cs="Times New Roman"/>
                <w:b/>
                <w:sz w:val="24"/>
                <w:szCs w:val="24"/>
                <w:lang w:val="ro-RO"/>
              </w:rPr>
              <w:t>A</w:t>
            </w:r>
            <w:r w:rsidRPr="00DF4E69">
              <w:rPr>
                <w:rFonts w:ascii="Times New Roman" w:hAnsi="Times New Roman" w:cs="Times New Roman"/>
                <w:b/>
                <w:sz w:val="24"/>
                <w:szCs w:val="24"/>
                <w:lang w:val="ro-RO"/>
              </w:rPr>
              <w:t>ctul administrativ</w:t>
            </w:r>
            <w:r w:rsidRPr="00DF4E69">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DF4E69">
              <w:rPr>
                <w:rFonts w:ascii="Times New Roman" w:hAnsi="Times New Roman" w:cs="Times New Roman"/>
                <w:sz w:val="24"/>
                <w:szCs w:val="24"/>
                <w:lang w:val="ro-RO"/>
              </w:rPr>
              <w:t>/</w:t>
            </w:r>
            <w:r w:rsidRPr="00DF4E69">
              <w:rPr>
                <w:rFonts w:ascii="Times New Roman" w:hAnsi="Times New Roman" w:cs="Times New Roman"/>
                <w:sz w:val="24"/>
                <w:szCs w:val="24"/>
                <w:lang w:val="ro-RO"/>
              </w:rPr>
              <w:t>acordul de mediu/Avizul Natura 2000, după caz</w:t>
            </w:r>
            <w:r w:rsidR="003B275C" w:rsidRPr="00DF4E69">
              <w:rPr>
                <w:rFonts w:ascii="Times New Roman" w:hAnsi="Times New Roman" w:cs="Times New Roman"/>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08BBB928"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7D50" w:rsidRPr="00DF4E69"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24E42E4C" w:rsidR="00D87D50" w:rsidRPr="00DF4E69" w:rsidRDefault="00D87D50" w:rsidP="00452ABF">
            <w:pPr>
              <w:autoSpaceDE w:val="0"/>
              <w:spacing w:after="0" w:line="240" w:lineRule="auto"/>
              <w:jc w:val="both"/>
              <w:rPr>
                <w:rFonts w:ascii="Times New Roman" w:hAnsi="Times New Roman" w:cs="Times New Roman"/>
                <w:b/>
                <w:sz w:val="24"/>
                <w:szCs w:val="24"/>
                <w:lang w:val="ro-RO"/>
              </w:rPr>
            </w:pPr>
            <w:r w:rsidRPr="00DF4E69">
              <w:rPr>
                <w:rFonts w:ascii="Times New Roman" w:hAnsi="Times New Roman" w:cs="Times New Roman"/>
                <w:b/>
                <w:sz w:val="24"/>
                <w:szCs w:val="24"/>
                <w:lang w:val="ro-RO"/>
              </w:rPr>
              <w:t>C4 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F9E296F" w14:textId="040AC601" w:rsidR="00D87D50" w:rsidRPr="00EF2AD7" w:rsidRDefault="00D87D50" w:rsidP="00AE2B01">
            <w:pPr>
              <w:tabs>
                <w:tab w:val="left" w:pos="315"/>
              </w:tabs>
              <w:autoSpaceDE w:val="0"/>
              <w:autoSpaceDN w:val="0"/>
              <w:adjustRightInd w:val="0"/>
              <w:spacing w:after="0" w:line="240" w:lineRule="auto"/>
              <w:ind w:left="315"/>
              <w:jc w:val="both"/>
              <w:rPr>
                <w:rFonts w:ascii="Times New Roman" w:eastAsia="Times New Roman" w:hAnsi="Times New Roman" w:cs="Times New Roman"/>
                <w:sz w:val="24"/>
                <w:szCs w:val="24"/>
                <w:lang w:val="ro-RO" w:eastAsia="ar-SA"/>
              </w:rPr>
            </w:pPr>
            <w:r w:rsidRPr="00DF4E69">
              <w:rPr>
                <w:rFonts w:ascii="Times New Roman" w:hAnsi="Times New Roman" w:cs="Times New Roman"/>
                <w:sz w:val="24"/>
                <w:szCs w:val="24"/>
                <w:lang w:val="ro-RO"/>
              </w:rPr>
              <w:t>Anexa C4.1.</w:t>
            </w:r>
            <w:r w:rsidR="00190750" w:rsidRPr="00DF4E69">
              <w:rPr>
                <w:rFonts w:ascii="Times New Roman" w:hAnsi="Times New Roman" w:cs="Times New Roman"/>
                <w:sz w:val="24"/>
                <w:szCs w:val="24"/>
                <w:lang w:val="ro-RO"/>
              </w:rPr>
              <w:t xml:space="preserve"> </w:t>
            </w:r>
            <w:r w:rsidR="00190750" w:rsidRPr="00DF4E69">
              <w:rPr>
                <w:rFonts w:ascii="Times New Roman" w:hAnsi="Times New Roman" w:cs="Times New Roman"/>
                <w:b/>
                <w:sz w:val="24"/>
                <w:szCs w:val="24"/>
                <w:lang w:val="ro-RO"/>
              </w:rPr>
              <w:t>Studiul de fezabilitate,</w:t>
            </w:r>
            <w:r w:rsidR="00190750" w:rsidRPr="00DF4E69">
              <w:rPr>
                <w:rFonts w:ascii="Times New Roman" w:hAnsi="Times New Roman" w:cs="Times New Roman"/>
                <w:sz w:val="24"/>
                <w:szCs w:val="24"/>
                <w:lang w:val="ro-RO"/>
              </w:rPr>
              <w:t xml:space="preserve"> elaborat conform HG nr. </w:t>
            </w:r>
            <w:r w:rsidR="006E7231">
              <w:rPr>
                <w:rFonts w:ascii="Times New Roman" w:hAnsi="Times New Roman" w:cs="Times New Roman"/>
                <w:sz w:val="24"/>
                <w:szCs w:val="24"/>
                <w:lang w:val="ro-RO"/>
              </w:rPr>
              <w:t>907/2016</w:t>
            </w:r>
            <w:r w:rsidR="00190750" w:rsidRPr="00DF4E69">
              <w:rPr>
                <w:rFonts w:ascii="Times New Roman" w:hAnsi="Times New Roman" w:cs="Times New Roman"/>
                <w:sz w:val="24"/>
                <w:szCs w:val="24"/>
                <w:lang w:val="ro-RO"/>
              </w:rPr>
              <w:t>, Hotărârea AGA/CA/asociatului unic sau orice alt act oficial al organelor abilitate prin lege/statutul solicitantului să aprobe SF, privind aprobarea SF</w:t>
            </w:r>
            <w:r w:rsidR="00E6679D">
              <w:rPr>
                <w:rFonts w:ascii="Times New Roman" w:hAnsi="Times New Roman" w:cs="Times New Roman"/>
                <w:sz w:val="24"/>
                <w:szCs w:val="24"/>
                <w:lang w:val="ro-RO"/>
              </w:rPr>
              <w:t xml:space="preserve">, </w:t>
            </w:r>
            <w:r w:rsidR="00E6679D" w:rsidRPr="0029236D">
              <w:rPr>
                <w:rFonts w:ascii="Times New Roman" w:hAnsi="Times New Roman" w:cs="Times New Roman"/>
                <w:sz w:val="24"/>
                <w:szCs w:val="24"/>
                <w:lang w:val="ro-RO"/>
              </w:rPr>
              <w:t>cu toate avizele solicitate de legislația în vigoare</w:t>
            </w:r>
            <w:r w:rsidR="00EF2AD7" w:rsidRPr="0029236D">
              <w:rPr>
                <w:rFonts w:ascii="Times New Roman" w:hAnsi="Times New Roman" w:cs="Times New Roman"/>
                <w:sz w:val="24"/>
                <w:szCs w:val="24"/>
                <w:lang w:val="ro-RO"/>
              </w:rPr>
              <w:t xml:space="preserve"> (inclusiv certificatul de urbanism)</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DF4E69"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7D50" w:rsidRPr="00DF4E69"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6F8D5296" w14:textId="4FE6490A" w:rsidR="00E74001" w:rsidRPr="00E74001" w:rsidRDefault="00D87D50" w:rsidP="00E74001">
            <w:pPr>
              <w:autoSpaceDE w:val="0"/>
              <w:spacing w:after="0" w:line="240" w:lineRule="auto"/>
              <w:ind w:left="315"/>
              <w:rPr>
                <w:rFonts w:ascii="Times New Roman" w:hAnsi="Times New Roman" w:cs="Times New Roman"/>
                <w:b/>
                <w:sz w:val="24"/>
                <w:szCs w:val="24"/>
                <w:lang w:val="ro-RO"/>
              </w:rPr>
            </w:pPr>
            <w:r w:rsidRPr="00DF4E69">
              <w:rPr>
                <w:rFonts w:ascii="Times New Roman" w:hAnsi="Times New Roman" w:cs="Times New Roman"/>
                <w:sz w:val="24"/>
                <w:szCs w:val="24"/>
                <w:lang w:val="ro-RO"/>
              </w:rPr>
              <w:t>Anexa C4.</w:t>
            </w:r>
            <w:r w:rsidR="00190750" w:rsidRPr="00DF4E69">
              <w:rPr>
                <w:rFonts w:ascii="Times New Roman" w:hAnsi="Times New Roman" w:cs="Times New Roman"/>
                <w:sz w:val="24"/>
                <w:szCs w:val="24"/>
                <w:lang w:val="ro-RO"/>
              </w:rPr>
              <w:t>2.</w:t>
            </w:r>
            <w:r w:rsidR="007E75B7" w:rsidRPr="00DF4E69">
              <w:t xml:space="preserve"> </w:t>
            </w:r>
            <w:r w:rsidR="00E74001" w:rsidRPr="00E74001">
              <w:rPr>
                <w:rFonts w:ascii="Times New Roman" w:hAnsi="Times New Roman" w:cs="Times New Roman"/>
                <w:sz w:val="24"/>
                <w:szCs w:val="24"/>
                <w:lang w:val="ro-RO"/>
              </w:rPr>
              <w:t>Actul de împuternicire</w:t>
            </w:r>
            <w:r w:rsidR="00E74001" w:rsidRPr="00E74001">
              <w:rPr>
                <w:rFonts w:ascii="Times New Roman" w:hAnsi="Times New Roman" w:cs="Times New Roman"/>
                <w:b/>
                <w:sz w:val="24"/>
                <w:szCs w:val="24"/>
                <w:lang w:val="ro-RO"/>
              </w:rPr>
              <w:t xml:space="preserve"> </w:t>
            </w:r>
          </w:p>
          <w:p w14:paraId="7597BC18" w14:textId="1BA62501" w:rsidR="00D87D50" w:rsidRPr="00E74001" w:rsidRDefault="00E74001" w:rsidP="00E74001">
            <w:pPr>
              <w:autoSpaceDE w:val="0"/>
              <w:spacing w:after="0" w:line="240" w:lineRule="auto"/>
              <w:ind w:left="315"/>
              <w:rPr>
                <w:rFonts w:ascii="Times New Roman" w:hAnsi="Times New Roman" w:cs="Times New Roman"/>
                <w:i/>
                <w:sz w:val="24"/>
                <w:szCs w:val="24"/>
                <w:lang w:val="ro-RO"/>
              </w:rPr>
            </w:pPr>
            <w:r w:rsidRPr="00E74001">
              <w:rPr>
                <w:rFonts w:ascii="Times New Roman" w:hAnsi="Times New Roman" w:cs="Times New Roman"/>
                <w:i/>
                <w:sz w:val="24"/>
                <w:szCs w:val="24"/>
                <w:lang w:val="ro-RO"/>
              </w:rPr>
              <w:t xml:space="preserve"> (este obligatoriu doar în cazul împuternicirii)</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7D50" w:rsidRPr="00DF4E69"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190750" w:rsidRPr="00DF4E69" w14:paraId="0C2B64A6" w14:textId="77777777" w:rsidTr="004772EB">
        <w:trPr>
          <w:trHeight w:val="283"/>
        </w:trPr>
        <w:tc>
          <w:tcPr>
            <w:tcW w:w="670" w:type="dxa"/>
            <w:tcBorders>
              <w:top w:val="single" w:sz="4" w:space="0" w:color="auto"/>
              <w:left w:val="single" w:sz="4" w:space="0" w:color="000000"/>
              <w:bottom w:val="single" w:sz="4" w:space="0" w:color="000000"/>
            </w:tcBorders>
          </w:tcPr>
          <w:p w14:paraId="544DD16C" w14:textId="77777777" w:rsidR="00190750" w:rsidRPr="00DF4E69" w:rsidRDefault="001907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48680C1A" w14:textId="58E403E3" w:rsidR="00190750" w:rsidRPr="00DF4E69" w:rsidRDefault="00190750" w:rsidP="00D548B0">
            <w:pPr>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 xml:space="preserve">Anexa C4.3. </w:t>
            </w:r>
            <w:r w:rsidRPr="00DF4E69">
              <w:rPr>
                <w:rFonts w:ascii="Times New Roman" w:hAnsi="Times New Roman" w:cs="Times New Roman"/>
                <w:b/>
                <w:sz w:val="24"/>
                <w:szCs w:val="24"/>
                <w:lang w:val="ro-RO"/>
              </w:rPr>
              <w:t>Avizul</w:t>
            </w:r>
            <w:r w:rsidRPr="00DF4E69">
              <w:rPr>
                <w:rFonts w:ascii="Times New Roman" w:hAnsi="Times New Roman" w:cs="Times New Roman"/>
                <w:sz w:val="24"/>
                <w:szCs w:val="24"/>
                <w:lang w:val="ro-RO"/>
              </w:rPr>
              <w:t xml:space="preserve"> </w:t>
            </w:r>
            <w:r w:rsidRPr="00DF4E69">
              <w:rPr>
                <w:rFonts w:ascii="Times New Roman" w:hAnsi="Times New Roman" w:cs="Times New Roman"/>
                <w:b/>
                <w:sz w:val="24"/>
                <w:szCs w:val="24"/>
                <w:lang w:val="ro-RO"/>
              </w:rPr>
              <w:t>Asociaţiei de Dezvoltare Intercomunitară</w:t>
            </w:r>
            <w:r w:rsidRPr="00DF4E69">
              <w:rPr>
                <w:rFonts w:ascii="Times New Roman" w:hAnsi="Times New Roman" w:cs="Times New Roman"/>
                <w:sz w:val="24"/>
                <w:szCs w:val="24"/>
                <w:lang w:val="ro-RO"/>
              </w:rPr>
              <w:t xml:space="preserve"> pentru ITI Delta Dunării</w:t>
            </w:r>
            <w:r w:rsidRPr="00DF4E69">
              <w:t xml:space="preserve"> </w:t>
            </w:r>
            <w:r w:rsidRPr="00DF4E69">
              <w:rPr>
                <w:rFonts w:ascii="Times New Roman" w:hAnsi="Times New Roman" w:cs="Times New Roman"/>
                <w:sz w:val="24"/>
                <w:szCs w:val="24"/>
                <w:lang w:val="ro-RO"/>
              </w:rPr>
              <w:t>(pentru proiectele care contribuie la dezvoltarea ITI)</w:t>
            </w:r>
          </w:p>
        </w:tc>
        <w:tc>
          <w:tcPr>
            <w:tcW w:w="990" w:type="dxa"/>
            <w:tcBorders>
              <w:top w:val="single" w:sz="4" w:space="0" w:color="auto"/>
              <w:left w:val="single" w:sz="4" w:space="0" w:color="000000"/>
              <w:bottom w:val="single" w:sz="4" w:space="0" w:color="000000"/>
              <w:right w:val="single" w:sz="4" w:space="0" w:color="000000"/>
            </w:tcBorders>
          </w:tcPr>
          <w:p w14:paraId="5AA5228D" w14:textId="77777777" w:rsidR="00190750" w:rsidRPr="00DF4E69" w:rsidRDefault="00190750" w:rsidP="008B74E2">
            <w:pPr>
              <w:autoSpaceDE w:val="0"/>
              <w:snapToGrid w:val="0"/>
              <w:spacing w:after="0" w:line="240" w:lineRule="auto"/>
              <w:jc w:val="both"/>
              <w:rPr>
                <w:rFonts w:ascii="Times New Roman" w:hAnsi="Times New Roman" w:cs="Times New Roman"/>
                <w:b/>
                <w:sz w:val="24"/>
                <w:szCs w:val="24"/>
                <w:lang w:val="ro-RO"/>
              </w:rPr>
            </w:pPr>
          </w:p>
        </w:tc>
      </w:tr>
      <w:tr w:rsidR="006533CE" w:rsidRPr="00DF4E69" w14:paraId="0D48883C" w14:textId="77777777" w:rsidTr="004772EB">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DF4E69" w:rsidRDefault="006533CE"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6B88CA7" w14:textId="26316E60" w:rsidR="006533CE" w:rsidRPr="00DF4E69" w:rsidRDefault="00B23D67" w:rsidP="00190750">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B61728" w:rsidRPr="00DF4E69">
              <w:rPr>
                <w:rFonts w:ascii="Times New Roman" w:hAnsi="Times New Roman" w:cs="Times New Roman"/>
                <w:sz w:val="24"/>
                <w:szCs w:val="24"/>
                <w:lang w:val="ro-RO"/>
              </w:rPr>
              <w:t>4</w:t>
            </w:r>
            <w:r w:rsidR="008E52E2" w:rsidRPr="00DF4E69">
              <w:rPr>
                <w:rFonts w:ascii="Times New Roman" w:hAnsi="Times New Roman" w:cs="Times New Roman"/>
                <w:sz w:val="24"/>
                <w:szCs w:val="24"/>
                <w:lang w:val="ro-RO"/>
              </w:rPr>
              <w:t>.</w:t>
            </w:r>
            <w:r w:rsidRPr="00DF4E69">
              <w:rPr>
                <w:rFonts w:ascii="Times New Roman" w:hAnsi="Times New Roman" w:cs="Times New Roman"/>
                <w:b/>
                <w:sz w:val="24"/>
                <w:szCs w:val="24"/>
                <w:lang w:val="ro-RO"/>
              </w:rPr>
              <w:t xml:space="preserve">Analiza </w:t>
            </w:r>
            <w:r w:rsidR="00D774DB" w:rsidRPr="00DF4E69">
              <w:rPr>
                <w:rFonts w:ascii="Times New Roman" w:hAnsi="Times New Roman" w:cs="Times New Roman"/>
                <w:b/>
                <w:sz w:val="24"/>
                <w:szCs w:val="24"/>
                <w:lang w:val="ro-RO"/>
              </w:rPr>
              <w:t>financiară</w:t>
            </w:r>
            <w:r w:rsidR="00472AC8" w:rsidRPr="00DF4E69">
              <w:rPr>
                <w:rFonts w:ascii="Times New Roman" w:hAnsi="Times New Roman" w:cs="Times New Roman"/>
                <w:b/>
                <w:sz w:val="24"/>
                <w:szCs w:val="24"/>
                <w:lang w:val="ro-RO"/>
              </w:rPr>
              <w:t>,</w:t>
            </w:r>
            <w:r w:rsidR="00472AC8" w:rsidRPr="00DF4E69">
              <w:t xml:space="preserve"> </w:t>
            </w:r>
            <w:r w:rsidR="00472AC8" w:rsidRPr="00DF4E69">
              <w:rPr>
                <w:rFonts w:ascii="Times New Roman" w:hAnsi="Times New Roman" w:cs="Times New Roman"/>
                <w:sz w:val="24"/>
                <w:szCs w:val="24"/>
                <w:lang w:val="ro-RO"/>
              </w:rPr>
              <w:t>aprobată prin actele oficiale al organelor abilitate prin lege să aprobe Analiza financiară</w:t>
            </w:r>
          </w:p>
        </w:tc>
        <w:tc>
          <w:tcPr>
            <w:tcW w:w="990" w:type="dxa"/>
            <w:tcBorders>
              <w:top w:val="single" w:sz="4" w:space="0" w:color="auto"/>
              <w:left w:val="single" w:sz="4" w:space="0" w:color="000000"/>
              <w:bottom w:val="single" w:sz="4" w:space="0" w:color="000000"/>
              <w:right w:val="single" w:sz="4" w:space="0" w:color="000000"/>
            </w:tcBorders>
          </w:tcPr>
          <w:p w14:paraId="70F8A115" w14:textId="77777777" w:rsidR="006533CE" w:rsidRPr="00DF4E69" w:rsidRDefault="006533CE"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DF4E69"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D87D50" w:rsidRPr="00DF4E69" w:rsidRDefault="00D87D5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4B3E1203" w:rsidR="00D87D50" w:rsidRPr="00DF4E69" w:rsidRDefault="00B23D67" w:rsidP="00190750">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B61728" w:rsidRPr="00DF4E69">
              <w:rPr>
                <w:rFonts w:ascii="Times New Roman" w:hAnsi="Times New Roman" w:cs="Times New Roman"/>
                <w:sz w:val="24"/>
                <w:szCs w:val="24"/>
                <w:lang w:val="ro-RO"/>
              </w:rPr>
              <w:t>5</w:t>
            </w:r>
            <w:r w:rsidRPr="00DF4E69">
              <w:rPr>
                <w:rFonts w:ascii="Times New Roman" w:hAnsi="Times New Roman" w:cs="Times New Roman"/>
                <w:sz w:val="24"/>
                <w:szCs w:val="24"/>
                <w:lang w:val="ro-RO"/>
              </w:rPr>
              <w:t>.Conformitatea cu regulile de exceptare de la notificare a ajutorului de stat</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D87D50" w:rsidRPr="00DF4E69" w:rsidRDefault="00D87D5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DF4E69"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D87D50" w:rsidRPr="00DF4E69" w:rsidRDefault="00D87D5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9BCE7E0" w:rsidR="00D87D50" w:rsidRPr="00DF4E69" w:rsidRDefault="00D87D50" w:rsidP="00190750">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B61728" w:rsidRPr="00DF4E69">
              <w:rPr>
                <w:rFonts w:ascii="Times New Roman" w:hAnsi="Times New Roman" w:cs="Times New Roman"/>
                <w:sz w:val="24"/>
                <w:szCs w:val="24"/>
                <w:lang w:val="ro-RO"/>
              </w:rPr>
              <w:t>6</w:t>
            </w:r>
            <w:r w:rsidRPr="00DF4E69">
              <w:rPr>
                <w:rFonts w:ascii="Times New Roman" w:hAnsi="Times New Roman" w:cs="Times New Roman"/>
                <w:sz w:val="24"/>
                <w:szCs w:val="24"/>
                <w:lang w:val="ro-RO"/>
              </w:rPr>
              <w:t>.</w:t>
            </w:r>
            <w:r w:rsidR="00ED30A4" w:rsidRPr="00DF4E69">
              <w:rPr>
                <w:rFonts w:ascii="Times New Roman" w:hAnsi="Times New Roman" w:cs="Times New Roman"/>
                <w:sz w:val="24"/>
                <w:szCs w:val="24"/>
                <w:lang w:val="ro-RO"/>
              </w:rPr>
              <w:t xml:space="preserve"> </w:t>
            </w:r>
            <w:r w:rsidRPr="00DF4E69">
              <w:rPr>
                <w:rFonts w:ascii="Times New Roman" w:hAnsi="Times New Roman" w:cs="Times New Roman"/>
                <w:sz w:val="24"/>
                <w:szCs w:val="24"/>
                <w:lang w:val="ro-RO"/>
              </w:rPr>
              <w:t>H</w:t>
            </w:r>
            <w:r w:rsidR="007E75B7" w:rsidRPr="00DF4E69">
              <w:rPr>
                <w:rFonts w:ascii="Times New Roman" w:hAnsi="Times New Roman" w:cs="Times New Roman"/>
                <w:sz w:val="24"/>
                <w:szCs w:val="24"/>
                <w:lang w:val="ro-RO"/>
              </w:rPr>
              <w:t xml:space="preserve">artă indicând zona proiectului </w:t>
            </w:r>
            <w:r w:rsidRPr="00DF4E69">
              <w:rPr>
                <w:rFonts w:ascii="Times New Roman" w:hAnsi="Times New Roman" w:cs="Times New Roman"/>
                <w:sz w:val="24"/>
                <w:szCs w:val="24"/>
                <w:lang w:val="ro-RO"/>
              </w:rPr>
              <w:t xml:space="preserve">și date de </w:t>
            </w:r>
            <w:proofErr w:type="spellStart"/>
            <w:r w:rsidRPr="00DF4E69">
              <w:rPr>
                <w:rFonts w:ascii="Times New Roman" w:hAnsi="Times New Roman" w:cs="Times New Roman"/>
                <w:sz w:val="24"/>
                <w:szCs w:val="24"/>
                <w:lang w:val="ro-RO"/>
              </w:rPr>
              <w:t>geolocalizare</w:t>
            </w:r>
            <w:proofErr w:type="spellEnd"/>
            <w:r w:rsidRPr="00DF4E69">
              <w:rPr>
                <w:rFonts w:ascii="Times New Roman" w:eastAsia="Times New Roman" w:hAnsi="Times New Roman" w:cs="Times New Roman"/>
                <w:b/>
                <w:bCs/>
                <w:w w:val="89"/>
                <w:sz w:val="24"/>
                <w:szCs w:val="24"/>
                <w:lang w:val="pt-BR"/>
              </w:rPr>
              <w:t xml:space="preserve"> </w:t>
            </w:r>
            <w:r w:rsidRPr="00DF4E69">
              <w:rPr>
                <w:rFonts w:ascii="Times New Roman" w:eastAsia="Times New Roman" w:hAnsi="Times New Roman" w:cs="Times New Roman"/>
                <w:b/>
                <w:bCs/>
                <w:spacing w:val="30"/>
                <w:w w:val="89"/>
                <w:sz w:val="24"/>
                <w:szCs w:val="24"/>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D87D50" w:rsidRPr="00DF4E69" w:rsidRDefault="00D87D5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DF4E69" w14:paraId="30474EB7" w14:textId="77777777" w:rsidTr="00DD5206">
        <w:trPr>
          <w:trHeight w:val="283"/>
        </w:trPr>
        <w:tc>
          <w:tcPr>
            <w:tcW w:w="670" w:type="dxa"/>
            <w:tcBorders>
              <w:top w:val="single" w:sz="4" w:space="0" w:color="auto"/>
              <w:left w:val="single" w:sz="4" w:space="0" w:color="000000"/>
              <w:bottom w:val="single" w:sz="4" w:space="0" w:color="auto"/>
            </w:tcBorders>
          </w:tcPr>
          <w:p w14:paraId="2150955B" w14:textId="77777777" w:rsidR="00D87D50" w:rsidRPr="00DF4E69" w:rsidRDefault="00D87D5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2B7E87CC" w14:textId="36E12A2E" w:rsidR="00D87D50" w:rsidRPr="00DF4E69" w:rsidRDefault="00DD5206" w:rsidP="004D505D">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4D505D" w:rsidRPr="00DF4E69">
              <w:rPr>
                <w:rFonts w:ascii="Times New Roman" w:hAnsi="Times New Roman" w:cs="Times New Roman"/>
                <w:sz w:val="24"/>
                <w:szCs w:val="24"/>
                <w:lang w:val="ro-RO"/>
              </w:rPr>
              <w:t>7</w:t>
            </w:r>
            <w:r w:rsidRPr="00DF4E69">
              <w:rPr>
                <w:rFonts w:ascii="Times New Roman" w:hAnsi="Times New Roman" w:cs="Times New Roman"/>
                <w:sz w:val="24"/>
                <w:szCs w:val="24"/>
                <w:lang w:val="ro-RO"/>
              </w:rPr>
              <w:t xml:space="preserve">. </w:t>
            </w:r>
            <w:r w:rsidR="004D505D" w:rsidRPr="00DF4E69">
              <w:rPr>
                <w:rFonts w:ascii="Times New Roman" w:hAnsi="Times New Roman" w:cs="Times New Roman"/>
                <w:sz w:val="24"/>
                <w:szCs w:val="24"/>
                <w:lang w:val="ro-RO"/>
              </w:rPr>
              <w:t xml:space="preserve">Descrierea măsurilor inovative (unde este cazul) </w:t>
            </w:r>
          </w:p>
        </w:tc>
        <w:tc>
          <w:tcPr>
            <w:tcW w:w="990" w:type="dxa"/>
            <w:tcBorders>
              <w:top w:val="single" w:sz="4" w:space="0" w:color="auto"/>
              <w:left w:val="single" w:sz="4" w:space="0" w:color="000000"/>
              <w:bottom w:val="single" w:sz="4" w:space="0" w:color="auto"/>
              <w:right w:val="single" w:sz="4" w:space="0" w:color="000000"/>
            </w:tcBorders>
          </w:tcPr>
          <w:p w14:paraId="302C5861" w14:textId="77777777" w:rsidR="00D87D50" w:rsidRPr="00DF4E69" w:rsidRDefault="00D87D5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F55730" w:rsidRPr="00DF4E69" w14:paraId="0CFAB65B" w14:textId="77777777" w:rsidTr="00DD5206">
        <w:trPr>
          <w:trHeight w:val="283"/>
        </w:trPr>
        <w:tc>
          <w:tcPr>
            <w:tcW w:w="670" w:type="dxa"/>
            <w:tcBorders>
              <w:top w:val="single" w:sz="4" w:space="0" w:color="auto"/>
              <w:left w:val="single" w:sz="4" w:space="0" w:color="000000"/>
              <w:bottom w:val="single" w:sz="4" w:space="0" w:color="auto"/>
            </w:tcBorders>
          </w:tcPr>
          <w:p w14:paraId="611DC9CC" w14:textId="77777777" w:rsidR="00F55730" w:rsidRPr="00DF4E69" w:rsidRDefault="00F55730"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4ED38DF2" w14:textId="06D283F8" w:rsidR="00F55730" w:rsidRPr="00DF4E69" w:rsidRDefault="00F55730" w:rsidP="004D505D">
            <w:pPr>
              <w:tabs>
                <w:tab w:val="left" w:pos="990"/>
              </w:tabs>
              <w:autoSpaceDE w:val="0"/>
              <w:spacing w:after="0" w:line="240" w:lineRule="auto"/>
              <w:ind w:left="315"/>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Anexa C4.</w:t>
            </w:r>
            <w:r w:rsidR="004D505D" w:rsidRPr="00DF4E69">
              <w:rPr>
                <w:rFonts w:ascii="Times New Roman" w:hAnsi="Times New Roman" w:cs="Times New Roman"/>
                <w:sz w:val="24"/>
                <w:szCs w:val="24"/>
                <w:lang w:val="ro-RO"/>
              </w:rPr>
              <w:t>8</w:t>
            </w:r>
            <w:r w:rsidRPr="00DF4E69">
              <w:rPr>
                <w:rFonts w:ascii="Times New Roman" w:hAnsi="Times New Roman" w:cs="Times New Roman"/>
                <w:sz w:val="24"/>
                <w:szCs w:val="24"/>
                <w:lang w:val="ro-RO"/>
              </w:rPr>
              <w:t xml:space="preserve">. </w:t>
            </w:r>
            <w:r w:rsidR="004D505D" w:rsidRPr="00DF4E69">
              <w:rPr>
                <w:rFonts w:ascii="Times New Roman" w:hAnsi="Times New Roman" w:cs="Times New Roman"/>
                <w:sz w:val="24"/>
                <w:szCs w:val="24"/>
                <w:lang w:val="ro-RO"/>
              </w:rPr>
              <w:t>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24F959E7" w14:textId="77777777" w:rsidR="00F55730" w:rsidRPr="00DF4E69" w:rsidRDefault="00F55730"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EF2AD7" w:rsidRPr="00DF4E69" w14:paraId="2E3A9D6E" w14:textId="77777777" w:rsidTr="00DD5206">
        <w:trPr>
          <w:trHeight w:val="283"/>
        </w:trPr>
        <w:tc>
          <w:tcPr>
            <w:tcW w:w="670" w:type="dxa"/>
            <w:tcBorders>
              <w:top w:val="single" w:sz="4" w:space="0" w:color="auto"/>
              <w:left w:val="single" w:sz="4" w:space="0" w:color="000000"/>
              <w:bottom w:val="single" w:sz="4" w:space="0" w:color="auto"/>
            </w:tcBorders>
          </w:tcPr>
          <w:p w14:paraId="7043DDF3" w14:textId="77777777" w:rsidR="00EF2AD7" w:rsidRPr="00DF4E69" w:rsidRDefault="00EF2AD7" w:rsidP="0019075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6A6A2EB" w14:textId="527DC700" w:rsidR="00EF2AD7" w:rsidRPr="00DF4E69" w:rsidRDefault="00EF2AD7" w:rsidP="004D505D">
            <w:pPr>
              <w:tabs>
                <w:tab w:val="left" w:pos="990"/>
              </w:tabs>
              <w:autoSpaceDE w:val="0"/>
              <w:spacing w:after="0" w:line="240" w:lineRule="auto"/>
              <w:ind w:left="315"/>
              <w:jc w:val="both"/>
              <w:rPr>
                <w:rFonts w:ascii="Times New Roman" w:hAnsi="Times New Roman" w:cs="Times New Roman"/>
                <w:sz w:val="24"/>
                <w:szCs w:val="24"/>
                <w:lang w:val="ro-RO"/>
              </w:rPr>
            </w:pPr>
            <w:r w:rsidRPr="00BF7D72">
              <w:rPr>
                <w:rFonts w:ascii="Times New Roman" w:hAnsi="Times New Roman" w:cs="Times New Roman"/>
                <w:sz w:val="24"/>
                <w:szCs w:val="24"/>
                <w:lang w:val="ro-RO"/>
              </w:rPr>
              <w:t xml:space="preserve">Alte documente considerate oportune / necesare de către solicitant </w:t>
            </w:r>
            <w:r w:rsidR="00452ABF" w:rsidRPr="00BF7D72">
              <w:rPr>
                <w:rFonts w:ascii="Times New Roman" w:hAnsi="Times New Roman" w:cs="Times New Roman"/>
                <w:sz w:val="24"/>
                <w:szCs w:val="24"/>
                <w:lang w:val="ro-RO"/>
              </w:rPr>
              <w:t xml:space="preserve"> </w:t>
            </w:r>
            <w:r w:rsidRPr="00BF7D72">
              <w:rPr>
                <w:rFonts w:ascii="Times New Roman" w:hAnsi="Times New Roman" w:cs="Times New Roman"/>
                <w:sz w:val="24"/>
                <w:szCs w:val="24"/>
                <w:lang w:val="ro-RO"/>
              </w:rPr>
              <w:t>(ex. autorizația de construire, dacă există la momentul depunerii cereri de finanțare)</w:t>
            </w:r>
          </w:p>
        </w:tc>
        <w:tc>
          <w:tcPr>
            <w:tcW w:w="990" w:type="dxa"/>
            <w:tcBorders>
              <w:top w:val="single" w:sz="4" w:space="0" w:color="auto"/>
              <w:left w:val="single" w:sz="4" w:space="0" w:color="000000"/>
              <w:bottom w:val="single" w:sz="4" w:space="0" w:color="auto"/>
              <w:right w:val="single" w:sz="4" w:space="0" w:color="000000"/>
            </w:tcBorders>
          </w:tcPr>
          <w:p w14:paraId="71C50415" w14:textId="77777777" w:rsidR="00EF2AD7" w:rsidRPr="00DF4E69" w:rsidRDefault="00EF2AD7" w:rsidP="00190750">
            <w:pPr>
              <w:tabs>
                <w:tab w:val="left" w:pos="990"/>
              </w:tabs>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8068BF" w:rsidRDefault="009D6C75" w:rsidP="00190750">
      <w:pPr>
        <w:tabs>
          <w:tab w:val="left" w:pos="990"/>
        </w:tabs>
        <w:jc w:val="both"/>
        <w:rPr>
          <w:rFonts w:ascii="Times New Roman" w:hAnsi="Times New Roman" w:cs="Times New Roman"/>
          <w:b/>
          <w:color w:val="548DD4" w:themeColor="text2" w:themeTint="99"/>
          <w:sz w:val="24"/>
          <w:szCs w:val="24"/>
          <w:lang w:val="fr-FR"/>
        </w:rPr>
      </w:pPr>
    </w:p>
    <w:p w14:paraId="34BFA737" w14:textId="0330F094" w:rsidR="003A1312" w:rsidRPr="00DF4E69" w:rsidRDefault="003A1312" w:rsidP="00F208EF">
      <w:pPr>
        <w:spacing w:after="0"/>
        <w:jc w:val="center"/>
        <w:rPr>
          <w:rFonts w:ascii="Times New Roman" w:hAnsi="Times New Roman" w:cs="Times New Roman"/>
          <w:b/>
          <w:sz w:val="24"/>
          <w:szCs w:val="24"/>
          <w:lang w:val="ro-RO"/>
        </w:rPr>
      </w:pPr>
      <w:r w:rsidRPr="00DF4E69">
        <w:rPr>
          <w:rFonts w:ascii="Times New Roman" w:hAnsi="Times New Roman" w:cs="Times New Roman"/>
          <w:b/>
          <w:sz w:val="24"/>
          <w:szCs w:val="24"/>
          <w:lang w:val="ro-RO"/>
        </w:rPr>
        <w:lastRenderedPageBreak/>
        <w:t xml:space="preserve">ANEXA </w:t>
      </w:r>
      <w:r w:rsidR="006326C9" w:rsidRPr="00DF4E69">
        <w:rPr>
          <w:rFonts w:ascii="Times New Roman" w:hAnsi="Times New Roman" w:cs="Times New Roman"/>
          <w:b/>
          <w:sz w:val="24"/>
          <w:szCs w:val="24"/>
          <w:lang w:val="ro-RO"/>
        </w:rPr>
        <w:t>2</w:t>
      </w:r>
      <w:r w:rsidRPr="00DF4E69">
        <w:rPr>
          <w:rFonts w:ascii="Times New Roman" w:hAnsi="Times New Roman" w:cs="Times New Roman"/>
          <w:b/>
          <w:sz w:val="24"/>
          <w:szCs w:val="24"/>
          <w:lang w:val="ro-RO"/>
        </w:rPr>
        <w:t>b</w:t>
      </w:r>
    </w:p>
    <w:p w14:paraId="7DB06758" w14:textId="77777777" w:rsidR="003A1312" w:rsidRPr="00DF4E69" w:rsidRDefault="003A1312" w:rsidP="00F208EF">
      <w:pPr>
        <w:spacing w:after="0"/>
        <w:jc w:val="center"/>
        <w:rPr>
          <w:rFonts w:ascii="Times New Roman" w:hAnsi="Times New Roman" w:cs="Times New Roman"/>
          <w:b/>
          <w:sz w:val="24"/>
          <w:szCs w:val="24"/>
          <w:lang w:val="ro-RO"/>
        </w:rPr>
      </w:pPr>
      <w:r w:rsidRPr="00DF4E69">
        <w:rPr>
          <w:rFonts w:ascii="Times New Roman" w:hAnsi="Times New Roman" w:cs="Times New Roman"/>
          <w:b/>
          <w:sz w:val="24"/>
          <w:szCs w:val="24"/>
          <w:lang w:val="ro-RO"/>
        </w:rPr>
        <w:t xml:space="preserve">Fişa de control </w:t>
      </w:r>
    </w:p>
    <w:p w14:paraId="7379848A" w14:textId="1CD8B20E" w:rsidR="003A1312" w:rsidRPr="00DF4E69" w:rsidRDefault="003A1312" w:rsidP="003A1312">
      <w:pPr>
        <w:jc w:val="center"/>
        <w:rPr>
          <w:rFonts w:ascii="Times New Roman" w:hAnsi="Times New Roman" w:cs="Times New Roman"/>
          <w:b/>
          <w:i/>
          <w:sz w:val="24"/>
          <w:szCs w:val="24"/>
          <w:lang w:val="ro-RO"/>
        </w:rPr>
      </w:pPr>
      <w:r w:rsidRPr="00DF4E69">
        <w:rPr>
          <w:rFonts w:ascii="Times New Roman" w:hAnsi="Times New Roman" w:cs="Times New Roman"/>
          <w:b/>
          <w:i/>
          <w:sz w:val="24"/>
          <w:szCs w:val="24"/>
          <w:lang w:val="ro-RO"/>
        </w:rPr>
        <w:t>cu documentele solicitate în etapa de contractare</w:t>
      </w:r>
    </w:p>
    <w:p w14:paraId="17DE9FCA" w14:textId="77777777" w:rsidR="003A1312" w:rsidRPr="00DF4E69" w:rsidRDefault="003A1312" w:rsidP="003A1312">
      <w:pPr>
        <w:pStyle w:val="Title"/>
        <w:outlineLvl w:val="0"/>
        <w:rPr>
          <w:rFonts w:ascii="Times New Roman" w:hAnsi="Times New Roman"/>
          <w:sz w:val="24"/>
        </w:rPr>
      </w:pPr>
    </w:p>
    <w:p w14:paraId="52A4D363" w14:textId="77777777"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b/>
          <w:sz w:val="24"/>
          <w:szCs w:val="24"/>
          <w:lang w:val="ro-RO"/>
        </w:rPr>
        <w:t>Titlul proiectului:</w:t>
      </w:r>
      <w:r w:rsidRPr="00DF4E69">
        <w:rPr>
          <w:rFonts w:ascii="Times New Roman" w:eastAsia="Calibri" w:hAnsi="Times New Roman" w:cs="Times New Roman"/>
          <w:sz w:val="24"/>
          <w:szCs w:val="24"/>
          <w:lang w:val="ro-RO"/>
        </w:rPr>
        <w:t xml:space="preserve"> </w:t>
      </w:r>
      <w:r w:rsidRPr="00DF4E69">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Solicitant: </w:t>
      </w:r>
      <w:r w:rsidRPr="00DF4E69">
        <w:rPr>
          <w:rFonts w:ascii="Times New Roman" w:eastAsia="Calibri" w:hAnsi="Times New Roman" w:cs="Times New Roman"/>
          <w:i/>
          <w:color w:val="FF0000"/>
          <w:sz w:val="24"/>
          <w:szCs w:val="24"/>
          <w:lang w:val="ro-RO"/>
        </w:rPr>
        <w:t xml:space="preserve">se completează </w:t>
      </w:r>
      <w:r w:rsidRPr="00DF4E69">
        <w:rPr>
          <w:rFonts w:ascii="Times New Roman" w:eastAsia="Calibri" w:hAnsi="Times New Roman" w:cs="Times New Roman"/>
          <w:i/>
          <w:sz w:val="24"/>
          <w:szCs w:val="24"/>
          <w:lang w:val="ro-RO"/>
        </w:rPr>
        <w:t>cu denumirea completă a solicitantului, aşa cum apare în Formularul cererii de finanţare</w:t>
      </w:r>
      <w:r w:rsidRPr="00DF4E69">
        <w:rPr>
          <w:rFonts w:ascii="Times New Roman" w:eastAsia="Calibri" w:hAnsi="Times New Roman" w:cs="Times New Roman"/>
          <w:sz w:val="24"/>
          <w:szCs w:val="24"/>
          <w:lang w:val="ro-RO"/>
        </w:rPr>
        <w:t xml:space="preserve"> </w:t>
      </w:r>
    </w:p>
    <w:p w14:paraId="0F5F5A48" w14:textId="37ABFA11"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b/>
          <w:sz w:val="24"/>
          <w:szCs w:val="24"/>
          <w:lang w:val="ro-RO"/>
        </w:rPr>
        <w:t>Axa prioritară:</w:t>
      </w:r>
      <w:r w:rsidRPr="00DF4E69">
        <w:rPr>
          <w:rFonts w:ascii="Times New Roman" w:eastAsia="Calibri" w:hAnsi="Times New Roman" w:cs="Times New Roman"/>
          <w:sz w:val="24"/>
          <w:szCs w:val="24"/>
          <w:lang w:val="ro-RO"/>
        </w:rPr>
        <w:t xml:space="preserve"> </w:t>
      </w:r>
    </w:p>
    <w:p w14:paraId="58172691" w14:textId="6A887876" w:rsidR="003A1312" w:rsidRPr="00DF4E69" w:rsidRDefault="001316B6" w:rsidP="003A1312">
      <w:pPr>
        <w:spacing w:after="0"/>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Axa prioritara:</w:t>
      </w:r>
    </w:p>
    <w:p w14:paraId="0B2F5B2D" w14:textId="6F46C238" w:rsidR="003A1312" w:rsidRPr="00DF4E69" w:rsidRDefault="003A1312" w:rsidP="003A1312">
      <w:pPr>
        <w:spacing w:after="0"/>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Obiectiv specific</w:t>
      </w:r>
      <w:r w:rsidR="001316B6" w:rsidRPr="00DF4E69">
        <w:rPr>
          <w:rFonts w:ascii="Times New Roman" w:eastAsia="Calibri" w:hAnsi="Times New Roman" w:cs="Times New Roman"/>
          <w:i/>
          <w:sz w:val="24"/>
          <w:szCs w:val="24"/>
          <w:lang w:val="ro-RO"/>
        </w:rPr>
        <w:t>:</w:t>
      </w:r>
    </w:p>
    <w:p w14:paraId="32C9804D" w14:textId="77777777" w:rsidR="003A1312" w:rsidRPr="00DF4E69" w:rsidRDefault="003A1312" w:rsidP="003A1312">
      <w:pPr>
        <w:spacing w:after="0"/>
        <w:jc w:val="both"/>
        <w:rPr>
          <w:rFonts w:ascii="Times New Roman" w:eastAsia="Calibri" w:hAnsi="Times New Roman" w:cs="Times New Roman"/>
          <w:sz w:val="24"/>
          <w:szCs w:val="24"/>
          <w:lang w:val="ro-RO"/>
        </w:rPr>
      </w:pPr>
      <w:r w:rsidRPr="00DF4E69">
        <w:rPr>
          <w:rFonts w:ascii="Times New Roman" w:eastAsia="Calibri" w:hAnsi="Times New Roman" w:cs="Times New Roman"/>
          <w:b/>
          <w:sz w:val="24"/>
          <w:szCs w:val="24"/>
          <w:lang w:val="ro-RO"/>
        </w:rPr>
        <w:t>Cerere de propuneri de proiecte</w:t>
      </w:r>
      <w:r w:rsidRPr="00DF4E69">
        <w:rPr>
          <w:rFonts w:ascii="Times New Roman" w:eastAsia="Calibri" w:hAnsi="Times New Roman" w:cs="Times New Roman"/>
          <w:sz w:val="24"/>
          <w:szCs w:val="24"/>
          <w:lang w:val="ro-RO"/>
        </w:rPr>
        <w:t>:..............</w:t>
      </w:r>
    </w:p>
    <w:p w14:paraId="774BD13A" w14:textId="77777777" w:rsidR="003A1312" w:rsidRPr="00DF4E69"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DF4E69" w:rsidRDefault="003A1312" w:rsidP="003A1312">
      <w:pPr>
        <w:autoSpaceDE w:val="0"/>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3A1312" w:rsidRPr="00DF4E69" w14:paraId="14D26C2E" w14:textId="77777777" w:rsidTr="00E41D76">
        <w:trPr>
          <w:jc w:val="center"/>
        </w:trPr>
        <w:tc>
          <w:tcPr>
            <w:tcW w:w="318" w:type="pct"/>
          </w:tcPr>
          <w:p w14:paraId="3B946674"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 xml:space="preserve">Nr. </w:t>
            </w:r>
            <w:proofErr w:type="spellStart"/>
            <w:r w:rsidRPr="00DF4E69">
              <w:rPr>
                <w:rFonts w:ascii="Times New Roman" w:eastAsia="Calibri" w:hAnsi="Times New Roman" w:cs="Times New Roman"/>
                <w:b/>
                <w:sz w:val="24"/>
                <w:szCs w:val="24"/>
                <w:lang w:val="ro-RO"/>
              </w:rPr>
              <w:t>Crt</w:t>
            </w:r>
            <w:proofErr w:type="spellEnd"/>
          </w:p>
        </w:tc>
        <w:tc>
          <w:tcPr>
            <w:tcW w:w="4184" w:type="pct"/>
          </w:tcPr>
          <w:p w14:paraId="472B3C1E"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Documente solicitate</w:t>
            </w:r>
          </w:p>
        </w:tc>
        <w:tc>
          <w:tcPr>
            <w:tcW w:w="498" w:type="pct"/>
          </w:tcPr>
          <w:p w14:paraId="60AE2BC7"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r w:rsidRPr="00DF4E69">
              <w:rPr>
                <w:rFonts w:ascii="Times New Roman" w:eastAsia="Calibri" w:hAnsi="Times New Roman" w:cs="Times New Roman"/>
                <w:b/>
                <w:sz w:val="24"/>
                <w:szCs w:val="24"/>
                <w:lang w:val="ro-RO"/>
              </w:rPr>
              <w:t>DA/NU</w:t>
            </w:r>
          </w:p>
        </w:tc>
      </w:tr>
      <w:tr w:rsidR="003A1312" w:rsidRPr="00DF4E69" w14:paraId="4C91552F" w14:textId="77777777" w:rsidTr="00E41D76">
        <w:trPr>
          <w:jc w:val="center"/>
        </w:trPr>
        <w:tc>
          <w:tcPr>
            <w:tcW w:w="318" w:type="pct"/>
          </w:tcPr>
          <w:p w14:paraId="678CCFFD"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0140E5B" w14:textId="42E58321" w:rsidR="003A1312" w:rsidRPr="00DF4E69" w:rsidRDefault="00A57489" w:rsidP="00A57489">
            <w:pPr>
              <w:spacing w:after="0" w:line="240" w:lineRule="auto"/>
              <w:jc w:val="both"/>
              <w:rPr>
                <w:rFonts w:ascii="Times New Roman" w:hAnsi="Times New Roman" w:cs="Times New Roman"/>
                <w:sz w:val="24"/>
                <w:szCs w:val="24"/>
                <w:lang w:val="ro-RO"/>
              </w:rPr>
            </w:pPr>
            <w:r w:rsidRPr="00DF4E69">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w:t>
            </w:r>
            <w:r w:rsidR="00F208EF">
              <w:rPr>
                <w:rFonts w:ascii="Times New Roman" w:hAnsi="Times New Roman" w:cs="Times New Roman"/>
                <w:sz w:val="24"/>
                <w:szCs w:val="24"/>
                <w:lang w:val="ro-RO"/>
              </w:rPr>
              <w:t>rile şi completările ulterioare</w:t>
            </w:r>
          </w:p>
        </w:tc>
        <w:tc>
          <w:tcPr>
            <w:tcW w:w="498" w:type="pct"/>
          </w:tcPr>
          <w:p w14:paraId="3C776CAF" w14:textId="77777777" w:rsidR="003A1312" w:rsidRPr="00DF4E69"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DF4E69" w14:paraId="53A0C3B0" w14:textId="77777777" w:rsidTr="00E41D76">
        <w:trPr>
          <w:jc w:val="center"/>
        </w:trPr>
        <w:tc>
          <w:tcPr>
            <w:tcW w:w="318" w:type="pct"/>
          </w:tcPr>
          <w:p w14:paraId="2A8FEC39"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4CA20C4A" w:rsidR="003A1312" w:rsidRPr="00DF4E69" w:rsidRDefault="00A57489" w:rsidP="009E0EA3">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Certificate de atestare fiscală, privind îndeplinirea obligaţiilor de plată către bugetele locale eliberate de Direcţia de</w:t>
            </w:r>
            <w:bookmarkStart w:id="0" w:name="_GoBack"/>
            <w:bookmarkEnd w:id="0"/>
            <w:r w:rsidRPr="00DF4E69">
              <w:rPr>
                <w:rFonts w:ascii="Times New Roman" w:eastAsia="Calibri" w:hAnsi="Times New Roman" w:cs="Times New Roman"/>
                <w:sz w:val="24"/>
                <w:szCs w:val="24"/>
                <w:lang w:val="ro-RO"/>
              </w:rPr>
              <w:t xml:space="preserve"> taxe şi impozite locale, </w:t>
            </w:r>
            <w:r w:rsidR="008C45CD" w:rsidRPr="00DF4E69">
              <w:rPr>
                <w:rFonts w:ascii="Times New Roman" w:eastAsia="Calibri" w:hAnsi="Times New Roman" w:cs="Times New Roman"/>
                <w:sz w:val="24"/>
                <w:szCs w:val="24"/>
                <w:lang w:val="ro-RO"/>
              </w:rPr>
              <w:t xml:space="preserve">în termenul de valabilitate, </w:t>
            </w:r>
            <w:r w:rsidRPr="00DF4E69">
              <w:rPr>
                <w:rFonts w:ascii="Times New Roman" w:eastAsia="Calibri" w:hAnsi="Times New Roman" w:cs="Times New Roman"/>
                <w:sz w:val="24"/>
                <w:szCs w:val="24"/>
                <w:lang w:val="ro-RO"/>
              </w:rPr>
              <w:t xml:space="preserve">pentru </w:t>
            </w:r>
            <w:r w:rsidR="00E14D78" w:rsidRPr="00DF4E69">
              <w:rPr>
                <w:rFonts w:ascii="Times New Roman" w:eastAsia="Calibri" w:hAnsi="Times New Roman" w:cs="Times New Roman"/>
                <w:sz w:val="24"/>
                <w:szCs w:val="24"/>
                <w:lang w:val="ro-RO"/>
              </w:rPr>
              <w:t>punctul de lucru</w:t>
            </w:r>
            <w:r w:rsidR="008C45CD" w:rsidRPr="00DF4E69">
              <w:rPr>
                <w:rFonts w:ascii="Times New Roman" w:eastAsia="Calibri" w:hAnsi="Times New Roman" w:cs="Times New Roman"/>
                <w:sz w:val="24"/>
                <w:szCs w:val="24"/>
                <w:lang w:val="ro-RO"/>
              </w:rPr>
              <w:t xml:space="preserve"> al solicitantului unde se derulează activităţile proiectului,</w:t>
            </w:r>
            <w:r w:rsidRPr="00DF4E69">
              <w:rPr>
                <w:rFonts w:ascii="Times New Roman" w:eastAsia="Calibri" w:hAnsi="Times New Roman" w:cs="Times New Roman"/>
                <w:sz w:val="24"/>
                <w:szCs w:val="24"/>
                <w:lang w:val="ro-RO"/>
              </w:rPr>
              <w:t xml:space="preserv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w:t>
            </w:r>
            <w:r w:rsidR="00452ABF">
              <w:rPr>
                <w:rFonts w:ascii="Times New Roman" w:eastAsia="Calibri" w:hAnsi="Times New Roman" w:cs="Times New Roman"/>
                <w:sz w:val="24"/>
                <w:szCs w:val="24"/>
                <w:lang w:val="ro-RO"/>
              </w:rPr>
              <w:t xml:space="preserve">nr. </w:t>
            </w:r>
            <w:r w:rsidRPr="00DF4E69">
              <w:rPr>
                <w:rFonts w:ascii="Times New Roman" w:eastAsia="Calibri" w:hAnsi="Times New Roman" w:cs="Times New Roman"/>
                <w:sz w:val="24"/>
                <w:szCs w:val="24"/>
                <w:lang w:val="ro-RO"/>
              </w:rPr>
              <w:t xml:space="preserve">207/2015 privind Codul de </w:t>
            </w:r>
            <w:proofErr w:type="spellStart"/>
            <w:r w:rsidRPr="00DF4E69">
              <w:rPr>
                <w:rFonts w:ascii="Times New Roman" w:eastAsia="Calibri" w:hAnsi="Times New Roman" w:cs="Times New Roman"/>
                <w:sz w:val="24"/>
                <w:szCs w:val="24"/>
                <w:lang w:val="ro-RO"/>
              </w:rPr>
              <w:t>procedurǎ</w:t>
            </w:r>
            <w:proofErr w:type="spellEnd"/>
            <w:r w:rsidRPr="00DF4E69">
              <w:rPr>
                <w:rFonts w:ascii="Times New Roman" w:eastAsia="Calibri" w:hAnsi="Times New Roman" w:cs="Times New Roman"/>
                <w:sz w:val="24"/>
                <w:szCs w:val="24"/>
                <w:lang w:val="ro-RO"/>
              </w:rPr>
              <w:t xml:space="preserve"> </w:t>
            </w:r>
            <w:proofErr w:type="spellStart"/>
            <w:r w:rsidRPr="00DF4E69">
              <w:rPr>
                <w:rFonts w:ascii="Times New Roman" w:eastAsia="Calibri" w:hAnsi="Times New Roman" w:cs="Times New Roman"/>
                <w:sz w:val="24"/>
                <w:szCs w:val="24"/>
                <w:lang w:val="ro-RO"/>
              </w:rPr>
              <w:t>fiscalǎ</w:t>
            </w:r>
            <w:proofErr w:type="spellEnd"/>
            <w:r w:rsidRPr="00DF4E69">
              <w:rPr>
                <w:rFonts w:ascii="Times New Roman" w:eastAsia="Calibri" w:hAnsi="Times New Roman" w:cs="Times New Roman"/>
                <w:sz w:val="24"/>
                <w:szCs w:val="24"/>
                <w:lang w:val="ro-RO"/>
              </w:rPr>
              <w:t xml:space="preserve">, cu </w:t>
            </w:r>
            <w:proofErr w:type="spellStart"/>
            <w:r w:rsidRPr="00DF4E69">
              <w:rPr>
                <w:rFonts w:ascii="Times New Roman" w:eastAsia="Calibri" w:hAnsi="Times New Roman" w:cs="Times New Roman"/>
                <w:sz w:val="24"/>
                <w:szCs w:val="24"/>
                <w:lang w:val="ro-RO"/>
              </w:rPr>
              <w:t>modificǎrile</w:t>
            </w:r>
            <w:proofErr w:type="spellEnd"/>
            <w:r w:rsidRPr="00DF4E69">
              <w:rPr>
                <w:rFonts w:ascii="Times New Roman" w:eastAsia="Calibri" w:hAnsi="Times New Roman" w:cs="Times New Roman"/>
                <w:sz w:val="24"/>
                <w:szCs w:val="24"/>
                <w:lang w:val="ro-RO"/>
              </w:rPr>
              <w:t xml:space="preserve"> şi </w:t>
            </w:r>
            <w:proofErr w:type="spellStart"/>
            <w:r w:rsidRPr="00DF4E69">
              <w:rPr>
                <w:rFonts w:ascii="Times New Roman" w:eastAsia="Calibri" w:hAnsi="Times New Roman" w:cs="Times New Roman"/>
                <w:sz w:val="24"/>
                <w:szCs w:val="24"/>
                <w:lang w:val="ro-RO"/>
              </w:rPr>
              <w:t>completǎrile</w:t>
            </w:r>
            <w:proofErr w:type="spellEnd"/>
            <w:r w:rsidRPr="00DF4E69">
              <w:rPr>
                <w:rFonts w:ascii="Times New Roman" w:eastAsia="Calibri" w:hAnsi="Times New Roman" w:cs="Times New Roman"/>
                <w:sz w:val="24"/>
                <w:szCs w:val="24"/>
                <w:lang w:val="ro-RO"/>
              </w:rPr>
              <w:t xml:space="preserve"> ulterioare</w:t>
            </w:r>
          </w:p>
        </w:tc>
        <w:tc>
          <w:tcPr>
            <w:tcW w:w="498" w:type="pct"/>
          </w:tcPr>
          <w:p w14:paraId="5AC85CE6"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16A93C27" w14:textId="77777777" w:rsidTr="00E41D76">
        <w:trPr>
          <w:jc w:val="center"/>
        </w:trPr>
        <w:tc>
          <w:tcPr>
            <w:tcW w:w="318" w:type="pct"/>
          </w:tcPr>
          <w:p w14:paraId="59801280"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557DA0E1" w:rsidR="003A1312" w:rsidRPr="00DF4E69" w:rsidRDefault="00A57489" w:rsidP="00FB0044">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Certificat de c</w:t>
            </w:r>
            <w:r w:rsidR="00852118" w:rsidRPr="00DF4E69">
              <w:rPr>
                <w:rFonts w:ascii="Times New Roman" w:eastAsia="Calibri" w:hAnsi="Times New Roman" w:cs="Times New Roman"/>
                <w:sz w:val="24"/>
                <w:szCs w:val="24"/>
                <w:lang w:val="ro-RO"/>
              </w:rPr>
              <w:t>azier fiscal al solicitantului</w:t>
            </w:r>
            <w:r w:rsidRPr="00DF4E69">
              <w:rPr>
                <w:rFonts w:ascii="Times New Roman" w:eastAsia="Calibri" w:hAnsi="Times New Roman" w:cs="Times New Roman"/>
                <w:sz w:val="24"/>
                <w:szCs w:val="24"/>
                <w:lang w:val="ro-RO"/>
              </w:rPr>
              <w:t>, eliberat de organu</w:t>
            </w:r>
            <w:r w:rsidR="00DE43C7">
              <w:rPr>
                <w:rFonts w:ascii="Times New Roman" w:eastAsia="Calibri" w:hAnsi="Times New Roman" w:cs="Times New Roman"/>
                <w:sz w:val="24"/>
                <w:szCs w:val="24"/>
                <w:lang w:val="ro-RO"/>
              </w:rPr>
              <w:t>l fiscal competent, conform Ordinului ANAF</w:t>
            </w:r>
            <w:r w:rsidRPr="00DF4E69">
              <w:rPr>
                <w:rFonts w:ascii="Times New Roman" w:eastAsia="Calibri" w:hAnsi="Times New Roman" w:cs="Times New Roman"/>
                <w:sz w:val="24"/>
                <w:szCs w:val="24"/>
                <w:lang w:val="ro-RO"/>
              </w:rPr>
              <w:t xml:space="preserve"> nr. </w:t>
            </w:r>
            <w:r w:rsidR="00FB0044">
              <w:rPr>
                <w:rFonts w:ascii="Times New Roman" w:eastAsia="Calibri" w:hAnsi="Times New Roman" w:cs="Times New Roman"/>
                <w:sz w:val="24"/>
                <w:szCs w:val="24"/>
                <w:lang w:val="ro-RO"/>
              </w:rPr>
              <w:t>2594</w:t>
            </w:r>
            <w:r w:rsidRPr="00DF4E69">
              <w:rPr>
                <w:rFonts w:ascii="Times New Roman" w:eastAsia="Calibri" w:hAnsi="Times New Roman" w:cs="Times New Roman"/>
                <w:sz w:val="24"/>
                <w:szCs w:val="24"/>
                <w:lang w:val="ro-RO"/>
              </w:rPr>
              <w:t>/</w:t>
            </w:r>
            <w:r w:rsidR="00FB0044">
              <w:rPr>
                <w:rFonts w:ascii="Times New Roman" w:eastAsia="Calibri" w:hAnsi="Times New Roman" w:cs="Times New Roman"/>
                <w:sz w:val="24"/>
                <w:szCs w:val="24"/>
                <w:lang w:val="ro-RO"/>
              </w:rPr>
              <w:t>2015</w:t>
            </w:r>
            <w:r w:rsidRPr="00DF4E69">
              <w:rPr>
                <w:rFonts w:ascii="Times New Roman" w:eastAsia="Calibri" w:hAnsi="Times New Roman" w:cs="Times New Roman"/>
                <w:sz w:val="24"/>
                <w:szCs w:val="24"/>
                <w:lang w:val="ro-RO"/>
              </w:rPr>
              <w:t xml:space="preserve"> privind </w:t>
            </w:r>
            <w:r w:rsidR="00FB0044" w:rsidRPr="00FB0044">
              <w:rPr>
                <w:rFonts w:ascii="Times New Roman" w:eastAsia="Calibri" w:hAnsi="Times New Roman" w:cs="Times New Roman"/>
                <w:sz w:val="24"/>
                <w:szCs w:val="24"/>
                <w:lang w:val="ro-RO"/>
              </w:rPr>
              <w:t>stabilirea organelor fiscale competente pentru organizarea şi gestionarea cazierului fiscal, procedura de înscriere, scoatere şi rectificare a informaţiilor în/din cazierul fiscal, solicitare şi eliberare a certificatului de cazier fiscal, modelul şi conţinutul formularisticii necesare, precum şi nivelul de acces corespunzător la informaţiile din cazierul fiscal</w:t>
            </w:r>
          </w:p>
        </w:tc>
        <w:tc>
          <w:tcPr>
            <w:tcW w:w="498" w:type="pct"/>
          </w:tcPr>
          <w:p w14:paraId="7791279A"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3AD98FE8" w14:textId="77777777" w:rsidTr="00E41D76">
        <w:trPr>
          <w:jc w:val="center"/>
        </w:trPr>
        <w:tc>
          <w:tcPr>
            <w:tcW w:w="318" w:type="pct"/>
          </w:tcPr>
          <w:p w14:paraId="75756BB9"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46DBBCD9" w:rsidR="003A1312" w:rsidRPr="00DF4E69" w:rsidRDefault="00A57489" w:rsidP="00852118">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Certificat de cazier judiciar al reprezent</w:t>
            </w:r>
            <w:r w:rsidR="00852118" w:rsidRPr="00DF4E69">
              <w:rPr>
                <w:rFonts w:ascii="Times New Roman" w:eastAsia="Calibri" w:hAnsi="Times New Roman" w:cs="Times New Roman"/>
                <w:sz w:val="24"/>
                <w:szCs w:val="24"/>
                <w:lang w:val="ro-RO"/>
              </w:rPr>
              <w:t xml:space="preserve">antului legal al solicitantului, </w:t>
            </w:r>
            <w:r w:rsidRPr="00DF4E69">
              <w:rPr>
                <w:rFonts w:ascii="Times New Roman" w:eastAsia="Calibri" w:hAnsi="Times New Roman" w:cs="Times New Roman"/>
                <w:sz w:val="24"/>
                <w:szCs w:val="24"/>
                <w:lang w:val="ro-RO"/>
              </w:rPr>
              <w:t xml:space="preserve">conform Legii nr. 290/2004 privind cazierul judiciar, cu </w:t>
            </w:r>
            <w:proofErr w:type="spellStart"/>
            <w:r w:rsidRPr="00DF4E69">
              <w:rPr>
                <w:rFonts w:ascii="Times New Roman" w:eastAsia="Calibri" w:hAnsi="Times New Roman" w:cs="Times New Roman"/>
                <w:sz w:val="24"/>
                <w:szCs w:val="24"/>
                <w:lang w:val="ro-RO"/>
              </w:rPr>
              <w:t>modificǎ</w:t>
            </w:r>
            <w:r w:rsidR="00F208EF">
              <w:rPr>
                <w:rFonts w:ascii="Times New Roman" w:eastAsia="Calibri" w:hAnsi="Times New Roman" w:cs="Times New Roman"/>
                <w:sz w:val="24"/>
                <w:szCs w:val="24"/>
                <w:lang w:val="ro-RO"/>
              </w:rPr>
              <w:t>rile</w:t>
            </w:r>
            <w:proofErr w:type="spellEnd"/>
            <w:r w:rsidR="00F208EF">
              <w:rPr>
                <w:rFonts w:ascii="Times New Roman" w:eastAsia="Calibri" w:hAnsi="Times New Roman" w:cs="Times New Roman"/>
                <w:sz w:val="24"/>
                <w:szCs w:val="24"/>
                <w:lang w:val="ro-RO"/>
              </w:rPr>
              <w:t xml:space="preserve"> şi </w:t>
            </w:r>
            <w:proofErr w:type="spellStart"/>
            <w:r w:rsidR="00F208EF">
              <w:rPr>
                <w:rFonts w:ascii="Times New Roman" w:eastAsia="Calibri" w:hAnsi="Times New Roman" w:cs="Times New Roman"/>
                <w:sz w:val="24"/>
                <w:szCs w:val="24"/>
                <w:lang w:val="ro-RO"/>
              </w:rPr>
              <w:t>completǎrile</w:t>
            </w:r>
            <w:proofErr w:type="spellEnd"/>
            <w:r w:rsidR="00F208EF">
              <w:rPr>
                <w:rFonts w:ascii="Times New Roman" w:eastAsia="Calibri" w:hAnsi="Times New Roman" w:cs="Times New Roman"/>
                <w:sz w:val="24"/>
                <w:szCs w:val="24"/>
                <w:lang w:val="ro-RO"/>
              </w:rPr>
              <w:t xml:space="preserve"> ulterioare</w:t>
            </w:r>
          </w:p>
        </w:tc>
        <w:tc>
          <w:tcPr>
            <w:tcW w:w="498" w:type="pct"/>
          </w:tcPr>
          <w:p w14:paraId="3F7D0946"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2D1CF4" w:rsidRPr="00DF4E69" w14:paraId="687C06DC" w14:textId="77777777" w:rsidTr="00E41D76">
        <w:trPr>
          <w:trHeight w:val="629"/>
          <w:jc w:val="center"/>
        </w:trPr>
        <w:tc>
          <w:tcPr>
            <w:tcW w:w="318" w:type="pct"/>
          </w:tcPr>
          <w:p w14:paraId="18EACCE6" w14:textId="77777777" w:rsidR="002D1CF4" w:rsidRPr="00DF4E69" w:rsidRDefault="002D1CF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2C364B5" w14:textId="17670D64" w:rsidR="002D1CF4" w:rsidRPr="00DF4E69" w:rsidRDefault="002D1CF4" w:rsidP="00E41D76">
            <w:pPr>
              <w:tabs>
                <w:tab w:val="num" w:pos="598"/>
              </w:tabs>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fluxului financiar pentru implementarea proiectului şi acoperirea contravalorii cheltuielilor altele decât cele eligibile  </w:t>
            </w:r>
          </w:p>
        </w:tc>
        <w:tc>
          <w:tcPr>
            <w:tcW w:w="498" w:type="pct"/>
          </w:tcPr>
          <w:p w14:paraId="1CFB1C5E" w14:textId="77777777" w:rsidR="002D1CF4" w:rsidRPr="00DF4E69" w:rsidRDefault="002D1CF4" w:rsidP="00E41D76">
            <w:pPr>
              <w:tabs>
                <w:tab w:val="num" w:pos="598"/>
              </w:tabs>
              <w:spacing w:after="0" w:line="240" w:lineRule="auto"/>
              <w:jc w:val="both"/>
              <w:rPr>
                <w:rFonts w:ascii="Times New Roman" w:eastAsia="Calibri" w:hAnsi="Times New Roman" w:cs="Times New Roman"/>
                <w:sz w:val="24"/>
                <w:szCs w:val="24"/>
                <w:lang w:val="ro-RO"/>
              </w:rPr>
            </w:pPr>
          </w:p>
        </w:tc>
      </w:tr>
      <w:tr w:rsidR="00201163" w:rsidRPr="00DF4E69" w14:paraId="23054B70" w14:textId="77777777" w:rsidTr="00E41D76">
        <w:trPr>
          <w:trHeight w:val="629"/>
          <w:jc w:val="center"/>
        </w:trPr>
        <w:tc>
          <w:tcPr>
            <w:tcW w:w="318" w:type="pct"/>
          </w:tcPr>
          <w:p w14:paraId="68081160" w14:textId="77777777" w:rsidR="00201163" w:rsidRPr="00DF4E69" w:rsidRDefault="0020116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88F72B5" w14:textId="0B0A2F73" w:rsidR="00201163" w:rsidRPr="00DF4E69" w:rsidRDefault="00201163" w:rsidP="00852118">
            <w:pPr>
              <w:tabs>
                <w:tab w:val="num" w:pos="598"/>
              </w:tabs>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Actele care atestă dreptul de proprietate/concesiune/administrare/superficie al imobilelor/capacităților existente unde sunt amplasate/se vor amplasa obiectivele de investiţie propuse în proiect, valabile cel puţin încă 5 ani de la data previzionată pentru efectuare ultimei plăţi în cadrul proiectului</w:t>
            </w:r>
          </w:p>
        </w:tc>
        <w:tc>
          <w:tcPr>
            <w:tcW w:w="498" w:type="pct"/>
          </w:tcPr>
          <w:p w14:paraId="523053A2" w14:textId="77777777" w:rsidR="00201163" w:rsidRPr="00DF4E69" w:rsidRDefault="00201163"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DF4E69" w14:paraId="07DD272E" w14:textId="77777777" w:rsidTr="00E41D76">
        <w:trPr>
          <w:trHeight w:val="629"/>
          <w:jc w:val="center"/>
        </w:trPr>
        <w:tc>
          <w:tcPr>
            <w:tcW w:w="318" w:type="pct"/>
          </w:tcPr>
          <w:p w14:paraId="39912D52"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72A5C93C" w:rsidR="003A1312" w:rsidRPr="00DF4E69" w:rsidRDefault="003A1312" w:rsidP="00651BBF">
            <w:pPr>
              <w:tabs>
                <w:tab w:val="num" w:pos="598"/>
              </w:tabs>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Extras de carte funciară care atestă că imobilele </w:t>
            </w:r>
            <w:r w:rsidR="00A76D37">
              <w:rPr>
                <w:rFonts w:ascii="Times New Roman" w:eastAsia="Calibri" w:hAnsi="Times New Roman" w:cs="Times New Roman"/>
                <w:sz w:val="24"/>
                <w:szCs w:val="24"/>
                <w:lang w:val="ro-RO"/>
              </w:rPr>
              <w:t>/capa</w:t>
            </w:r>
            <w:r w:rsidR="00651BBF">
              <w:rPr>
                <w:rFonts w:ascii="Times New Roman" w:eastAsia="Calibri" w:hAnsi="Times New Roman" w:cs="Times New Roman"/>
                <w:sz w:val="24"/>
                <w:szCs w:val="24"/>
                <w:lang w:val="ro-RO"/>
              </w:rPr>
              <w:t>c</w:t>
            </w:r>
            <w:r w:rsidR="00A76D37">
              <w:rPr>
                <w:rFonts w:ascii="Times New Roman" w:eastAsia="Calibri" w:hAnsi="Times New Roman" w:cs="Times New Roman"/>
                <w:sz w:val="24"/>
                <w:szCs w:val="24"/>
                <w:lang w:val="ro-RO"/>
              </w:rPr>
              <w:t>i</w:t>
            </w:r>
            <w:r w:rsidR="00201163" w:rsidRPr="00DF4E69">
              <w:rPr>
                <w:rFonts w:ascii="Times New Roman" w:eastAsia="Calibri" w:hAnsi="Times New Roman" w:cs="Times New Roman"/>
                <w:sz w:val="24"/>
                <w:szCs w:val="24"/>
                <w:lang w:val="ro-RO"/>
              </w:rPr>
              <w:t>tăți</w:t>
            </w:r>
            <w:r w:rsidR="00651BBF">
              <w:rPr>
                <w:rFonts w:ascii="Times New Roman" w:eastAsia="Calibri" w:hAnsi="Times New Roman" w:cs="Times New Roman"/>
                <w:sz w:val="24"/>
                <w:szCs w:val="24"/>
                <w:lang w:val="ro-RO"/>
              </w:rPr>
              <w:t>le</w:t>
            </w:r>
            <w:r w:rsidR="00201163" w:rsidRPr="00DF4E69">
              <w:rPr>
                <w:rFonts w:ascii="Times New Roman" w:eastAsia="Calibri" w:hAnsi="Times New Roman" w:cs="Times New Roman"/>
                <w:sz w:val="24"/>
                <w:szCs w:val="24"/>
                <w:lang w:val="ro-RO"/>
              </w:rPr>
              <w:t xml:space="preserve"> existente </w:t>
            </w:r>
            <w:r w:rsidR="00651BBF">
              <w:rPr>
                <w:rFonts w:ascii="Times New Roman" w:eastAsia="Calibri" w:hAnsi="Times New Roman" w:cs="Times New Roman"/>
                <w:sz w:val="24"/>
                <w:szCs w:val="24"/>
                <w:lang w:val="ro-RO"/>
              </w:rPr>
              <w:t>sunt</w:t>
            </w:r>
            <w:r w:rsidRPr="00DF4E69">
              <w:rPr>
                <w:rFonts w:ascii="Times New Roman" w:eastAsia="Calibri" w:hAnsi="Times New Roman" w:cs="Times New Roman"/>
                <w:sz w:val="24"/>
                <w:szCs w:val="24"/>
                <w:lang w:val="ro-RO"/>
              </w:rPr>
              <w:t xml:space="preserve"> libere de orice sarcini </w:t>
            </w:r>
          </w:p>
        </w:tc>
        <w:tc>
          <w:tcPr>
            <w:tcW w:w="498" w:type="pct"/>
          </w:tcPr>
          <w:p w14:paraId="2368D5C2" w14:textId="77777777" w:rsidR="003A1312" w:rsidRPr="00DF4E69"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DF4E69" w14:paraId="03BA6341" w14:textId="77777777" w:rsidTr="00E41D76">
        <w:trPr>
          <w:jc w:val="center"/>
        </w:trPr>
        <w:tc>
          <w:tcPr>
            <w:tcW w:w="318" w:type="pct"/>
          </w:tcPr>
          <w:p w14:paraId="6B93227B" w14:textId="77777777" w:rsidR="0044357A" w:rsidRPr="00DF4E69"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069EBD0D" w14:textId="67CFE985" w:rsidR="0044357A" w:rsidRPr="00DF4E69" w:rsidRDefault="0044357A" w:rsidP="0044357A">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Contractul de credit</w:t>
            </w:r>
            <w:r w:rsidRPr="00DF4E69">
              <w:rPr>
                <w:sz w:val="24"/>
                <w:szCs w:val="24"/>
                <w:lang w:val="ro-RO"/>
              </w:rPr>
              <w:t xml:space="preserve"> </w:t>
            </w:r>
            <w:r w:rsidRPr="00DF4E69">
              <w:rPr>
                <w:rFonts w:ascii="Times New Roman" w:eastAsia="Calibri" w:hAnsi="Times New Roman" w:cs="Times New Roman"/>
                <w:sz w:val="24"/>
                <w:szCs w:val="24"/>
                <w:lang w:val="ro-RO"/>
              </w:rPr>
              <w:t xml:space="preserve">care să dovedească capacitate financiară acceptabilă privind derularea </w:t>
            </w:r>
            <w:r w:rsidR="00EE6D19" w:rsidRPr="00DF4E69">
              <w:rPr>
                <w:rFonts w:ascii="Times New Roman" w:eastAsia="Calibri" w:hAnsi="Times New Roman" w:cs="Times New Roman"/>
                <w:sz w:val="24"/>
                <w:szCs w:val="24"/>
                <w:lang w:val="ro-RO"/>
              </w:rPr>
              <w:t>activităților</w:t>
            </w:r>
            <w:r w:rsidRPr="00DF4E69">
              <w:rPr>
                <w:rFonts w:ascii="Times New Roman" w:eastAsia="Calibri" w:hAnsi="Times New Roman" w:cs="Times New Roman"/>
                <w:sz w:val="24"/>
                <w:szCs w:val="24"/>
                <w:lang w:val="ro-RO"/>
              </w:rPr>
              <w:t xml:space="preserve"> </w:t>
            </w:r>
            <w:r w:rsidR="007A5377" w:rsidRPr="007A5377">
              <w:rPr>
                <w:rFonts w:ascii="Times New Roman" w:eastAsia="Calibri" w:hAnsi="Times New Roman" w:cs="Times New Roman"/>
                <w:sz w:val="24"/>
                <w:szCs w:val="24"/>
                <w:lang w:val="ro-RO"/>
              </w:rPr>
              <w:t>(în cazul prezentării scrisorii de confort la depunerea Cererii de finanţare de către solicitanţii care nu pot demonstra criteriul privind indicatorii de solvabilitate).</w:t>
            </w:r>
          </w:p>
        </w:tc>
        <w:tc>
          <w:tcPr>
            <w:tcW w:w="498" w:type="pct"/>
          </w:tcPr>
          <w:p w14:paraId="12C752A6" w14:textId="77777777" w:rsidR="0044357A" w:rsidRPr="00DF4E69" w:rsidRDefault="0044357A" w:rsidP="00E41D76">
            <w:pPr>
              <w:spacing w:after="0" w:line="240" w:lineRule="auto"/>
              <w:jc w:val="both"/>
              <w:rPr>
                <w:rFonts w:ascii="Times New Roman" w:eastAsia="Calibri" w:hAnsi="Times New Roman" w:cs="Times New Roman"/>
                <w:sz w:val="24"/>
                <w:szCs w:val="24"/>
                <w:lang w:val="ro-RO"/>
              </w:rPr>
            </w:pPr>
          </w:p>
        </w:tc>
      </w:tr>
      <w:tr w:rsidR="00752DF5" w:rsidRPr="00DF4E69" w14:paraId="62307928" w14:textId="77777777" w:rsidTr="00E41D76">
        <w:trPr>
          <w:jc w:val="center"/>
        </w:trPr>
        <w:tc>
          <w:tcPr>
            <w:tcW w:w="318" w:type="pct"/>
          </w:tcPr>
          <w:p w14:paraId="355FAC83" w14:textId="77777777" w:rsidR="00752DF5" w:rsidRPr="00BF7D72" w:rsidRDefault="00752DF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69EA78" w14:textId="78A4CDAB" w:rsidR="00752DF5" w:rsidRPr="00BF7D72" w:rsidRDefault="00752DF5" w:rsidP="0044357A">
            <w:pPr>
              <w:spacing w:after="0" w:line="240" w:lineRule="auto"/>
              <w:jc w:val="both"/>
              <w:rPr>
                <w:rFonts w:ascii="Times New Roman" w:eastAsia="Calibri" w:hAnsi="Times New Roman" w:cs="Times New Roman"/>
                <w:sz w:val="24"/>
                <w:szCs w:val="24"/>
                <w:lang w:val="ro-RO"/>
              </w:rPr>
            </w:pPr>
            <w:r w:rsidRPr="00BF7D72">
              <w:rPr>
                <w:rFonts w:ascii="Times New Roman" w:eastAsia="Calibri" w:hAnsi="Times New Roman" w:cs="Times New Roman"/>
                <w:sz w:val="24"/>
                <w:szCs w:val="24"/>
                <w:lang w:val="ro-RO"/>
              </w:rPr>
              <w:t>Decizie UIP actualizată</w:t>
            </w:r>
          </w:p>
        </w:tc>
        <w:tc>
          <w:tcPr>
            <w:tcW w:w="498" w:type="pct"/>
          </w:tcPr>
          <w:p w14:paraId="2454BF02" w14:textId="77777777" w:rsidR="00752DF5" w:rsidRPr="00DF4E69" w:rsidRDefault="00752DF5" w:rsidP="00E41D76">
            <w:pPr>
              <w:spacing w:after="0" w:line="240" w:lineRule="auto"/>
              <w:jc w:val="both"/>
              <w:rPr>
                <w:rFonts w:ascii="Times New Roman" w:eastAsia="Calibri" w:hAnsi="Times New Roman" w:cs="Times New Roman"/>
                <w:sz w:val="24"/>
                <w:szCs w:val="24"/>
                <w:lang w:val="ro-RO"/>
              </w:rPr>
            </w:pPr>
          </w:p>
        </w:tc>
      </w:tr>
      <w:tr w:rsidR="003A1312" w:rsidRPr="00DF4E69" w14:paraId="52EFCE02" w14:textId="77777777" w:rsidTr="00E41D76">
        <w:trPr>
          <w:jc w:val="center"/>
        </w:trPr>
        <w:tc>
          <w:tcPr>
            <w:tcW w:w="318" w:type="pct"/>
          </w:tcPr>
          <w:p w14:paraId="4A34CFED"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719841F"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Graficul de execuţie al proiectului </w:t>
            </w:r>
          </w:p>
        </w:tc>
        <w:tc>
          <w:tcPr>
            <w:tcW w:w="498" w:type="pct"/>
          </w:tcPr>
          <w:p w14:paraId="58EE8EF9"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58E8D545" w14:textId="77777777" w:rsidTr="00E41D76">
        <w:trPr>
          <w:jc w:val="center"/>
        </w:trPr>
        <w:tc>
          <w:tcPr>
            <w:tcW w:w="318" w:type="pct"/>
          </w:tcPr>
          <w:p w14:paraId="54BEFD9D"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E14568A"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Graficul de plăţi al proiectului </w:t>
            </w:r>
          </w:p>
        </w:tc>
        <w:tc>
          <w:tcPr>
            <w:tcW w:w="498" w:type="pct"/>
          </w:tcPr>
          <w:p w14:paraId="2D48B231"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3A1312" w:rsidRPr="00DF4E69" w14:paraId="72FAF9D2" w14:textId="77777777" w:rsidTr="00E41D76">
        <w:trPr>
          <w:jc w:val="center"/>
        </w:trPr>
        <w:tc>
          <w:tcPr>
            <w:tcW w:w="318" w:type="pct"/>
          </w:tcPr>
          <w:p w14:paraId="11BF84CA"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Graficul de rambursare</w:t>
            </w:r>
            <w:r w:rsidRPr="00DF4E69">
              <w:rPr>
                <w:rFonts w:ascii="Times New Roman" w:eastAsia="Calibri" w:hAnsi="Times New Roman" w:cs="Times New Roman"/>
                <w:b/>
                <w:bCs/>
                <w:sz w:val="24"/>
                <w:szCs w:val="24"/>
                <w:lang w:val="ro-RO"/>
              </w:rPr>
              <w:t xml:space="preserve"> </w:t>
            </w:r>
            <w:r w:rsidRPr="00DF4E69">
              <w:rPr>
                <w:rFonts w:ascii="Times New Roman" w:eastAsia="Calibri" w:hAnsi="Times New Roman" w:cs="Times New Roman"/>
                <w:bCs/>
                <w:sz w:val="24"/>
                <w:szCs w:val="24"/>
                <w:lang w:val="ro-RO"/>
              </w:rPr>
              <w:t>(revizuit de comun acord între părţi - solicitant şi AM POIM)</w:t>
            </w:r>
            <w:r w:rsidRPr="00DF4E69">
              <w:rPr>
                <w:rFonts w:ascii="Times New Roman" w:eastAsia="Calibri" w:hAnsi="Times New Roman" w:cs="Times New Roman"/>
                <w:sz w:val="24"/>
                <w:szCs w:val="24"/>
                <w:lang w:val="ro-RO"/>
              </w:rPr>
              <w:t xml:space="preserve"> în vederea includerii acestuia în textul contractului de finanţare</w:t>
            </w:r>
          </w:p>
        </w:tc>
        <w:tc>
          <w:tcPr>
            <w:tcW w:w="498" w:type="pct"/>
          </w:tcPr>
          <w:p w14:paraId="2A9D6366"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916526" w:rsidRPr="00DF4E69" w14:paraId="32E5CA0F" w14:textId="77777777" w:rsidTr="00E41D76">
        <w:trPr>
          <w:jc w:val="center"/>
        </w:trPr>
        <w:tc>
          <w:tcPr>
            <w:tcW w:w="318" w:type="pct"/>
          </w:tcPr>
          <w:p w14:paraId="463831FC" w14:textId="77777777" w:rsidR="00916526" w:rsidRPr="00DF4E69"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4E25B19" w14:textId="5234EF32" w:rsidR="00916526" w:rsidRPr="00DF4E69" w:rsidRDefault="00916526" w:rsidP="00A74FB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 xml:space="preserve">Documentul AM POIM de verificare a declarației solicitantului că nu se încadrează în categoria întreprinderilor în </w:t>
            </w:r>
            <w:r w:rsidR="00AE2B01">
              <w:rPr>
                <w:rFonts w:ascii="Times New Roman" w:eastAsia="Calibri" w:hAnsi="Times New Roman" w:cs="Times New Roman"/>
                <w:sz w:val="24"/>
                <w:szCs w:val="24"/>
                <w:lang w:val="ro-RO"/>
              </w:rPr>
              <w:t xml:space="preserve">dificultate </w:t>
            </w:r>
            <w:r w:rsidRPr="00DF4E69">
              <w:rPr>
                <w:rFonts w:ascii="Times New Roman" w:eastAsia="Calibri" w:hAnsi="Times New Roman" w:cs="Times New Roman"/>
                <w:sz w:val="24"/>
                <w:szCs w:val="24"/>
                <w:lang w:val="ro-RO"/>
              </w:rPr>
              <w:t>prin aplicarea metodologiei prin care se stabilește dacă o întreprindere este  aflată în dificultate în sensul prevederilor art. 2 punctul 18 din Regulamentul nr. 651/2014 al CE, publica</w:t>
            </w:r>
            <w:r w:rsidR="002F2133" w:rsidRPr="00DF4E69">
              <w:rPr>
                <w:rFonts w:ascii="Times New Roman" w:eastAsia="Calibri" w:hAnsi="Times New Roman" w:cs="Times New Roman"/>
                <w:sz w:val="24"/>
                <w:szCs w:val="24"/>
                <w:lang w:val="ro-RO"/>
              </w:rPr>
              <w:t>t</w:t>
            </w:r>
            <w:r w:rsidRPr="00DF4E69">
              <w:rPr>
                <w:rFonts w:ascii="Times New Roman" w:eastAsia="Calibri" w:hAnsi="Times New Roman" w:cs="Times New Roman"/>
                <w:sz w:val="24"/>
                <w:szCs w:val="24"/>
                <w:lang w:val="ro-RO"/>
              </w:rPr>
              <w:t>ă pe pagina de internet a</w:t>
            </w:r>
            <w:r w:rsidR="00A74FB6">
              <w:rPr>
                <w:rFonts w:ascii="Times New Roman" w:eastAsia="Calibri" w:hAnsi="Times New Roman" w:cs="Times New Roman"/>
                <w:sz w:val="24"/>
                <w:szCs w:val="24"/>
                <w:lang w:val="ro-RO"/>
              </w:rPr>
              <w:t xml:space="preserve"> Ministerului Dezvoltării Regionale, Administrației Publice și Fondurilor Europene</w:t>
            </w:r>
            <w:r w:rsidR="00F208EF">
              <w:rPr>
                <w:rFonts w:ascii="Times New Roman" w:eastAsia="Calibri" w:hAnsi="Times New Roman" w:cs="Times New Roman"/>
                <w:sz w:val="24"/>
                <w:szCs w:val="24"/>
                <w:lang w:val="ro-RO"/>
              </w:rPr>
              <w:t>)</w:t>
            </w:r>
          </w:p>
        </w:tc>
        <w:tc>
          <w:tcPr>
            <w:tcW w:w="498" w:type="pct"/>
          </w:tcPr>
          <w:p w14:paraId="2ACDC405" w14:textId="77777777" w:rsidR="00916526" w:rsidRPr="00DF4E69" w:rsidRDefault="00916526" w:rsidP="00E41D76">
            <w:pPr>
              <w:spacing w:after="0" w:line="240" w:lineRule="auto"/>
              <w:jc w:val="both"/>
              <w:rPr>
                <w:rFonts w:ascii="Times New Roman" w:eastAsia="Calibri" w:hAnsi="Times New Roman" w:cs="Times New Roman"/>
                <w:sz w:val="24"/>
                <w:szCs w:val="24"/>
                <w:lang w:val="ro-RO"/>
              </w:rPr>
            </w:pPr>
          </w:p>
        </w:tc>
      </w:tr>
      <w:tr w:rsidR="00AE2B01" w:rsidRPr="00AE2B01" w14:paraId="6CCD25D0" w14:textId="77777777" w:rsidTr="00244FAF">
        <w:trPr>
          <w:trHeight w:val="550"/>
          <w:jc w:val="center"/>
        </w:trPr>
        <w:tc>
          <w:tcPr>
            <w:tcW w:w="318" w:type="pct"/>
          </w:tcPr>
          <w:p w14:paraId="54C6C93B" w14:textId="77777777" w:rsidR="00244FAF" w:rsidRPr="00AE2B01" w:rsidRDefault="00244FAF"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922B0CD" w14:textId="71881AFD" w:rsidR="00244FAF" w:rsidRPr="00AE2B01" w:rsidRDefault="00244FAF" w:rsidP="00244FAF">
            <w:pPr>
              <w:spacing w:after="0" w:line="240" w:lineRule="auto"/>
              <w:jc w:val="both"/>
              <w:rPr>
                <w:rFonts w:ascii="Times New Roman" w:eastAsia="Calibri" w:hAnsi="Times New Roman" w:cs="Times New Roman"/>
                <w:sz w:val="24"/>
                <w:szCs w:val="24"/>
                <w:lang w:val="ro-RO"/>
              </w:rPr>
            </w:pPr>
            <w:r w:rsidRPr="00AE2B01">
              <w:rPr>
                <w:rFonts w:ascii="Times New Roman" w:eastAsia="Calibri" w:hAnsi="Times New Roman" w:cs="Times New Roman"/>
                <w:sz w:val="24"/>
                <w:szCs w:val="24"/>
                <w:lang w:val="ro-RO"/>
              </w:rPr>
              <w:t>Avizul tehnic de racordare pentru locul de producere (daca proie</w:t>
            </w:r>
            <w:r w:rsidR="00AE2B01">
              <w:rPr>
                <w:rFonts w:ascii="Times New Roman" w:eastAsia="Calibri" w:hAnsi="Times New Roman" w:cs="Times New Roman"/>
                <w:sz w:val="24"/>
                <w:szCs w:val="24"/>
                <w:lang w:val="ro-RO"/>
              </w:rPr>
              <w:t>ctul presupune racordarea la reț</w:t>
            </w:r>
            <w:r w:rsidRPr="00AE2B01">
              <w:rPr>
                <w:rFonts w:ascii="Times New Roman" w:eastAsia="Calibri" w:hAnsi="Times New Roman" w:cs="Times New Roman"/>
                <w:sz w:val="24"/>
                <w:szCs w:val="24"/>
                <w:lang w:val="ro-RO"/>
              </w:rPr>
              <w:t xml:space="preserve">eaua </w:t>
            </w:r>
            <w:r w:rsidR="00AE2B01">
              <w:rPr>
                <w:rFonts w:ascii="Times New Roman" w:eastAsia="Calibri" w:hAnsi="Times New Roman" w:cs="Times New Roman"/>
                <w:sz w:val="24"/>
                <w:szCs w:val="24"/>
                <w:lang w:val="ro-RO"/>
              </w:rPr>
              <w:t>electrică</w:t>
            </w:r>
            <w:r w:rsidRPr="00AE2B01">
              <w:rPr>
                <w:rFonts w:ascii="Times New Roman" w:eastAsia="Calibri" w:hAnsi="Times New Roman" w:cs="Times New Roman"/>
                <w:sz w:val="24"/>
                <w:szCs w:val="24"/>
                <w:lang w:val="ro-RO"/>
              </w:rPr>
              <w:t xml:space="preserve"> de interes public)</w:t>
            </w:r>
          </w:p>
        </w:tc>
        <w:tc>
          <w:tcPr>
            <w:tcW w:w="498" w:type="pct"/>
          </w:tcPr>
          <w:p w14:paraId="72E5968A" w14:textId="77777777" w:rsidR="00244FAF" w:rsidRPr="00AE2B01" w:rsidRDefault="00244FAF" w:rsidP="00E41D76">
            <w:pPr>
              <w:spacing w:after="0" w:line="240" w:lineRule="auto"/>
              <w:jc w:val="both"/>
              <w:rPr>
                <w:rFonts w:ascii="Times New Roman" w:eastAsia="Calibri" w:hAnsi="Times New Roman" w:cs="Times New Roman"/>
                <w:sz w:val="24"/>
                <w:szCs w:val="24"/>
                <w:lang w:val="ro-RO"/>
              </w:rPr>
            </w:pPr>
          </w:p>
        </w:tc>
      </w:tr>
      <w:tr w:rsidR="003A1312" w:rsidRPr="00DF4E69" w14:paraId="7C16F6BE" w14:textId="77777777" w:rsidTr="00E41D76">
        <w:trPr>
          <w:jc w:val="center"/>
        </w:trPr>
        <w:tc>
          <w:tcPr>
            <w:tcW w:w="318" w:type="pct"/>
          </w:tcPr>
          <w:p w14:paraId="71239E32" w14:textId="77777777" w:rsidR="003A1312" w:rsidRPr="00DF4E69"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Alte documente solicitate, dacă se consideră că sunt esenţiale pentru încheierea şi derularea în bune condiţii a contractului.</w:t>
            </w:r>
          </w:p>
        </w:tc>
        <w:tc>
          <w:tcPr>
            <w:tcW w:w="498" w:type="pct"/>
          </w:tcPr>
          <w:p w14:paraId="7E3CC322" w14:textId="77777777" w:rsidR="003A1312" w:rsidRPr="00DF4E69" w:rsidRDefault="003A1312" w:rsidP="00E41D76">
            <w:pPr>
              <w:spacing w:after="0" w:line="240" w:lineRule="auto"/>
              <w:jc w:val="both"/>
              <w:rPr>
                <w:rFonts w:ascii="Times New Roman" w:eastAsia="Calibri" w:hAnsi="Times New Roman" w:cs="Times New Roman"/>
                <w:sz w:val="24"/>
                <w:szCs w:val="24"/>
                <w:lang w:val="ro-RO"/>
              </w:rPr>
            </w:pPr>
          </w:p>
        </w:tc>
      </w:tr>
      <w:tr w:rsidR="00A57489" w:rsidRPr="00DF4E69" w14:paraId="4AFD9495" w14:textId="77777777" w:rsidTr="00E41D76">
        <w:trPr>
          <w:jc w:val="center"/>
        </w:trPr>
        <w:tc>
          <w:tcPr>
            <w:tcW w:w="318" w:type="pct"/>
          </w:tcPr>
          <w:p w14:paraId="5C89EB0B" w14:textId="77777777" w:rsidR="00A57489" w:rsidRPr="00DF4E69"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20AFBD5" w14:textId="4C22E542" w:rsidR="00A57489" w:rsidRPr="00DF4E69" w:rsidRDefault="00A57489"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Toate anexele la Contractul de Finanțare</w:t>
            </w:r>
          </w:p>
        </w:tc>
        <w:tc>
          <w:tcPr>
            <w:tcW w:w="498" w:type="pct"/>
          </w:tcPr>
          <w:p w14:paraId="6A6BF75D" w14:textId="77777777" w:rsidR="00A57489" w:rsidRPr="00DF4E69" w:rsidRDefault="00A57489" w:rsidP="00E41D76">
            <w:pPr>
              <w:spacing w:after="0" w:line="240" w:lineRule="auto"/>
              <w:jc w:val="both"/>
              <w:rPr>
                <w:rFonts w:ascii="Times New Roman" w:eastAsia="Calibri" w:hAnsi="Times New Roman" w:cs="Times New Roman"/>
                <w:sz w:val="24"/>
                <w:szCs w:val="24"/>
                <w:lang w:val="ro-RO"/>
              </w:rPr>
            </w:pPr>
          </w:p>
        </w:tc>
      </w:tr>
      <w:tr w:rsidR="002F2133" w:rsidRPr="00E70558" w14:paraId="4D90A8A2" w14:textId="77777777" w:rsidTr="00E41D76">
        <w:trPr>
          <w:jc w:val="center"/>
        </w:trPr>
        <w:tc>
          <w:tcPr>
            <w:tcW w:w="318" w:type="pct"/>
          </w:tcPr>
          <w:p w14:paraId="2EF9D558" w14:textId="77777777" w:rsidR="002F2133" w:rsidRPr="00DF4E69"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7A6689" w14:textId="724035CF"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DF4E69">
              <w:rPr>
                <w:rFonts w:ascii="Times New Roman" w:eastAsia="Calibri" w:hAnsi="Times New Roman" w:cs="Times New Roman"/>
                <w:sz w:val="24"/>
                <w:szCs w:val="24"/>
                <w:lang w:val="ro-RO"/>
              </w:rPr>
              <w:t>Actul de împuternicire în original pentru semnare contract (este obligatori</w:t>
            </w:r>
            <w:r w:rsidR="00F208EF">
              <w:rPr>
                <w:rFonts w:ascii="Times New Roman" w:eastAsia="Calibri" w:hAnsi="Times New Roman" w:cs="Times New Roman"/>
                <w:sz w:val="24"/>
                <w:szCs w:val="24"/>
                <w:lang w:val="ro-RO"/>
              </w:rPr>
              <w:t>u doar în cazul împuternicirii)</w:t>
            </w:r>
          </w:p>
        </w:tc>
        <w:tc>
          <w:tcPr>
            <w:tcW w:w="49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34AC198A" w14:textId="77777777" w:rsidR="00AF76FE" w:rsidRPr="008068BF" w:rsidRDefault="00AF76FE" w:rsidP="00646D7E">
      <w:pPr>
        <w:jc w:val="both"/>
        <w:rPr>
          <w:rFonts w:ascii="Times New Roman" w:hAnsi="Times New Roman" w:cs="Times New Roman"/>
          <w:b/>
          <w:color w:val="548DD4" w:themeColor="text2" w:themeTint="99"/>
          <w:sz w:val="24"/>
          <w:szCs w:val="24"/>
          <w:lang w:val="ro-RO"/>
        </w:rPr>
      </w:pPr>
    </w:p>
    <w:sectPr w:rsidR="00AF76FE" w:rsidRPr="008068BF" w:rsidSect="00D609F0">
      <w:headerReference w:type="default" r:id="rId9"/>
      <w:footerReference w:type="default" r:id="rId10"/>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65DE80" w14:textId="77777777" w:rsidR="00114839" w:rsidRDefault="00114839" w:rsidP="00581662">
      <w:pPr>
        <w:spacing w:after="0" w:line="240" w:lineRule="auto"/>
      </w:pPr>
      <w:r>
        <w:separator/>
      </w:r>
    </w:p>
  </w:endnote>
  <w:endnote w:type="continuationSeparator" w:id="0">
    <w:p w14:paraId="787F2FC4" w14:textId="77777777" w:rsidR="00114839" w:rsidRDefault="00114839"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635058"/>
      <w:docPartObj>
        <w:docPartGallery w:val="Page Numbers (Bottom of Page)"/>
        <w:docPartUnique/>
      </w:docPartObj>
    </w:sdtPr>
    <w:sdtEndPr>
      <w:rPr>
        <w:noProof/>
      </w:rPr>
    </w:sdtEndPr>
    <w:sdtContent>
      <w:p w14:paraId="69DA4E6B" w14:textId="3C3D211A" w:rsidR="00452ABF" w:rsidRDefault="00452ABF">
        <w:pPr>
          <w:pStyle w:val="Footer"/>
          <w:jc w:val="right"/>
        </w:pPr>
        <w:r>
          <w:fldChar w:fldCharType="begin"/>
        </w:r>
        <w:r>
          <w:instrText xml:space="preserve"> PAGE   \* MERGEFORMAT </w:instrText>
        </w:r>
        <w:r>
          <w:fldChar w:fldCharType="separate"/>
        </w:r>
        <w:r w:rsidR="00DE43C7">
          <w:rPr>
            <w:noProof/>
          </w:rPr>
          <w:t>3</w:t>
        </w:r>
        <w:r>
          <w:rPr>
            <w:noProof/>
          </w:rPr>
          <w:fldChar w:fldCharType="end"/>
        </w:r>
      </w:p>
    </w:sdtContent>
  </w:sdt>
  <w:p w14:paraId="5E7249A4" w14:textId="77777777" w:rsidR="003B4E1A" w:rsidRDefault="003B4E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82454" w14:textId="77777777" w:rsidR="00114839" w:rsidRDefault="00114839" w:rsidP="00581662">
      <w:pPr>
        <w:spacing w:after="0" w:line="240" w:lineRule="auto"/>
      </w:pPr>
      <w:r>
        <w:separator/>
      </w:r>
    </w:p>
  </w:footnote>
  <w:footnote w:type="continuationSeparator" w:id="0">
    <w:p w14:paraId="69D74096" w14:textId="77777777" w:rsidR="00114839" w:rsidRDefault="00114839"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F15AC" w14:textId="49CF618D"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w:t>
    </w:r>
    <w:r w:rsidR="003B4E1A">
      <w:rPr>
        <w:rFonts w:ascii="Times New Roman" w:hAnsi="Times New Roman" w:cs="Times New Roman"/>
        <w:sz w:val="16"/>
        <w:szCs w:val="16"/>
        <w:lang w:val="ro-RO"/>
      </w:rPr>
      <w:t xml:space="preserve">OS </w:t>
    </w:r>
    <w:r w:rsidR="00BD0546">
      <w:rPr>
        <w:rFonts w:ascii="Times New Roman" w:hAnsi="Times New Roman" w:cs="Times New Roman"/>
        <w:sz w:val="16"/>
        <w:szCs w:val="16"/>
        <w:lang w:val="ro-RO"/>
      </w:rPr>
      <w:t>6</w:t>
    </w:r>
    <w:r w:rsidR="00C65A4D">
      <w:rPr>
        <w:rFonts w:ascii="Times New Roman" w:hAnsi="Times New Roman" w:cs="Times New Roman"/>
        <w:sz w:val="16"/>
        <w:szCs w:val="16"/>
        <w:lang w:val="ro-RO"/>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CA37A6D"/>
    <w:multiLevelType w:val="hybridMultilevel"/>
    <w:tmpl w:val="AB86BA1C"/>
    <w:lvl w:ilvl="0" w:tplc="4620A72A">
      <w:start w:val="1"/>
      <w:numFmt w:val="decimal"/>
      <w:lvlText w:val="%1."/>
      <w:lvlJc w:val="left"/>
      <w:pPr>
        <w:ind w:left="54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61B3"/>
    <w:rsid w:val="000211DF"/>
    <w:rsid w:val="00021353"/>
    <w:rsid w:val="00021876"/>
    <w:rsid w:val="00032132"/>
    <w:rsid w:val="000353C3"/>
    <w:rsid w:val="0005443E"/>
    <w:rsid w:val="00056045"/>
    <w:rsid w:val="000642A2"/>
    <w:rsid w:val="000660EE"/>
    <w:rsid w:val="00067223"/>
    <w:rsid w:val="000758C9"/>
    <w:rsid w:val="00085B89"/>
    <w:rsid w:val="00094C6E"/>
    <w:rsid w:val="000A2829"/>
    <w:rsid w:val="000B6174"/>
    <w:rsid w:val="000C606C"/>
    <w:rsid w:val="000D45DA"/>
    <w:rsid w:val="000E3842"/>
    <w:rsid w:val="000F3365"/>
    <w:rsid w:val="00114839"/>
    <w:rsid w:val="00117C66"/>
    <w:rsid w:val="00120138"/>
    <w:rsid w:val="001316B6"/>
    <w:rsid w:val="00132B47"/>
    <w:rsid w:val="00153AAF"/>
    <w:rsid w:val="0016142C"/>
    <w:rsid w:val="00162B1D"/>
    <w:rsid w:val="001657E8"/>
    <w:rsid w:val="00184617"/>
    <w:rsid w:val="00184B47"/>
    <w:rsid w:val="0018553D"/>
    <w:rsid w:val="00190750"/>
    <w:rsid w:val="0019385B"/>
    <w:rsid w:val="00197400"/>
    <w:rsid w:val="001B3724"/>
    <w:rsid w:val="001C615F"/>
    <w:rsid w:val="001D5073"/>
    <w:rsid w:val="001D78C8"/>
    <w:rsid w:val="001E6055"/>
    <w:rsid w:val="00201163"/>
    <w:rsid w:val="0021036F"/>
    <w:rsid w:val="0021496D"/>
    <w:rsid w:val="00216921"/>
    <w:rsid w:val="00222623"/>
    <w:rsid w:val="00244FAF"/>
    <w:rsid w:val="0024714C"/>
    <w:rsid w:val="0026508E"/>
    <w:rsid w:val="002757E6"/>
    <w:rsid w:val="00276D24"/>
    <w:rsid w:val="002835EB"/>
    <w:rsid w:val="0029236D"/>
    <w:rsid w:val="0029437E"/>
    <w:rsid w:val="002979EC"/>
    <w:rsid w:val="002A1757"/>
    <w:rsid w:val="002A4301"/>
    <w:rsid w:val="002B69B8"/>
    <w:rsid w:val="002D1CF4"/>
    <w:rsid w:val="002D6136"/>
    <w:rsid w:val="002F2133"/>
    <w:rsid w:val="002F2919"/>
    <w:rsid w:val="00301AF9"/>
    <w:rsid w:val="00317F30"/>
    <w:rsid w:val="00320F8F"/>
    <w:rsid w:val="003229DC"/>
    <w:rsid w:val="00323CED"/>
    <w:rsid w:val="00324625"/>
    <w:rsid w:val="00346125"/>
    <w:rsid w:val="00352B6E"/>
    <w:rsid w:val="00360A4E"/>
    <w:rsid w:val="00361FDB"/>
    <w:rsid w:val="003709F7"/>
    <w:rsid w:val="00374044"/>
    <w:rsid w:val="003742C4"/>
    <w:rsid w:val="003908A9"/>
    <w:rsid w:val="003A04EC"/>
    <w:rsid w:val="003A0F11"/>
    <w:rsid w:val="003A1312"/>
    <w:rsid w:val="003A48B2"/>
    <w:rsid w:val="003B15E8"/>
    <w:rsid w:val="003B275C"/>
    <w:rsid w:val="003B276D"/>
    <w:rsid w:val="003B289B"/>
    <w:rsid w:val="003B4E1A"/>
    <w:rsid w:val="003D0303"/>
    <w:rsid w:val="003D5FCE"/>
    <w:rsid w:val="003D7A26"/>
    <w:rsid w:val="003E1207"/>
    <w:rsid w:val="00402DB4"/>
    <w:rsid w:val="0040500F"/>
    <w:rsid w:val="00423446"/>
    <w:rsid w:val="00433F2A"/>
    <w:rsid w:val="0043708F"/>
    <w:rsid w:val="00440E54"/>
    <w:rsid w:val="004410A9"/>
    <w:rsid w:val="00442CB5"/>
    <w:rsid w:val="0044357A"/>
    <w:rsid w:val="00452ABF"/>
    <w:rsid w:val="00463651"/>
    <w:rsid w:val="00471059"/>
    <w:rsid w:val="00472AC8"/>
    <w:rsid w:val="00473144"/>
    <w:rsid w:val="004754AE"/>
    <w:rsid w:val="004772EB"/>
    <w:rsid w:val="00487B4C"/>
    <w:rsid w:val="00491639"/>
    <w:rsid w:val="00492D7B"/>
    <w:rsid w:val="0049376B"/>
    <w:rsid w:val="004A6861"/>
    <w:rsid w:val="004B4683"/>
    <w:rsid w:val="004D3127"/>
    <w:rsid w:val="004D505D"/>
    <w:rsid w:val="004D5817"/>
    <w:rsid w:val="00510FCC"/>
    <w:rsid w:val="00542C66"/>
    <w:rsid w:val="00542FE6"/>
    <w:rsid w:val="0054527A"/>
    <w:rsid w:val="00556194"/>
    <w:rsid w:val="00565461"/>
    <w:rsid w:val="005655F6"/>
    <w:rsid w:val="0056626D"/>
    <w:rsid w:val="005765BB"/>
    <w:rsid w:val="00581662"/>
    <w:rsid w:val="00582384"/>
    <w:rsid w:val="00595184"/>
    <w:rsid w:val="005A1F3A"/>
    <w:rsid w:val="005A47C6"/>
    <w:rsid w:val="005A58BF"/>
    <w:rsid w:val="005A748B"/>
    <w:rsid w:val="005C0EC0"/>
    <w:rsid w:val="005D5335"/>
    <w:rsid w:val="005D5D39"/>
    <w:rsid w:val="005D7395"/>
    <w:rsid w:val="005E39B2"/>
    <w:rsid w:val="005E441D"/>
    <w:rsid w:val="005E7C3C"/>
    <w:rsid w:val="005F1CF4"/>
    <w:rsid w:val="005F6524"/>
    <w:rsid w:val="00620008"/>
    <w:rsid w:val="0063108C"/>
    <w:rsid w:val="00631D9E"/>
    <w:rsid w:val="006326C9"/>
    <w:rsid w:val="00644E24"/>
    <w:rsid w:val="00646D7E"/>
    <w:rsid w:val="00651BBF"/>
    <w:rsid w:val="006533CE"/>
    <w:rsid w:val="006741AF"/>
    <w:rsid w:val="00676A45"/>
    <w:rsid w:val="00685CA0"/>
    <w:rsid w:val="006969C5"/>
    <w:rsid w:val="006971F8"/>
    <w:rsid w:val="006A568E"/>
    <w:rsid w:val="006A7C4C"/>
    <w:rsid w:val="006D2C2D"/>
    <w:rsid w:val="006E7231"/>
    <w:rsid w:val="006F28AF"/>
    <w:rsid w:val="006F3277"/>
    <w:rsid w:val="006F5092"/>
    <w:rsid w:val="006F5816"/>
    <w:rsid w:val="00710676"/>
    <w:rsid w:val="007112C9"/>
    <w:rsid w:val="007130A8"/>
    <w:rsid w:val="00723DFE"/>
    <w:rsid w:val="00735D0E"/>
    <w:rsid w:val="00752471"/>
    <w:rsid w:val="00752DF5"/>
    <w:rsid w:val="00766D1B"/>
    <w:rsid w:val="007700EA"/>
    <w:rsid w:val="00770A72"/>
    <w:rsid w:val="0077624A"/>
    <w:rsid w:val="00783B5A"/>
    <w:rsid w:val="007A0269"/>
    <w:rsid w:val="007A0F37"/>
    <w:rsid w:val="007A5377"/>
    <w:rsid w:val="007A6F4D"/>
    <w:rsid w:val="007C1781"/>
    <w:rsid w:val="007C3EA0"/>
    <w:rsid w:val="007D74DF"/>
    <w:rsid w:val="007E1239"/>
    <w:rsid w:val="007E2AAF"/>
    <w:rsid w:val="007E75B7"/>
    <w:rsid w:val="007F4033"/>
    <w:rsid w:val="008036E4"/>
    <w:rsid w:val="00804857"/>
    <w:rsid w:val="008068BF"/>
    <w:rsid w:val="008118DD"/>
    <w:rsid w:val="0082548C"/>
    <w:rsid w:val="00837C2D"/>
    <w:rsid w:val="008406B2"/>
    <w:rsid w:val="008421B4"/>
    <w:rsid w:val="0084366F"/>
    <w:rsid w:val="008440F1"/>
    <w:rsid w:val="00847092"/>
    <w:rsid w:val="00852118"/>
    <w:rsid w:val="00854446"/>
    <w:rsid w:val="008641CF"/>
    <w:rsid w:val="00881368"/>
    <w:rsid w:val="00884CE2"/>
    <w:rsid w:val="008B74E2"/>
    <w:rsid w:val="008C45CD"/>
    <w:rsid w:val="008C71A1"/>
    <w:rsid w:val="008D7644"/>
    <w:rsid w:val="008D7908"/>
    <w:rsid w:val="008E52E2"/>
    <w:rsid w:val="008F1C29"/>
    <w:rsid w:val="009005A7"/>
    <w:rsid w:val="009068B2"/>
    <w:rsid w:val="00916526"/>
    <w:rsid w:val="00920596"/>
    <w:rsid w:val="009207CA"/>
    <w:rsid w:val="00923E63"/>
    <w:rsid w:val="009543C9"/>
    <w:rsid w:val="009572E3"/>
    <w:rsid w:val="00973956"/>
    <w:rsid w:val="00996788"/>
    <w:rsid w:val="009B267F"/>
    <w:rsid w:val="009C5933"/>
    <w:rsid w:val="009D6C75"/>
    <w:rsid w:val="009E0EA3"/>
    <w:rsid w:val="009F1D47"/>
    <w:rsid w:val="009F5076"/>
    <w:rsid w:val="00A02ED9"/>
    <w:rsid w:val="00A15016"/>
    <w:rsid w:val="00A32DF5"/>
    <w:rsid w:val="00A36813"/>
    <w:rsid w:val="00A437E5"/>
    <w:rsid w:val="00A57489"/>
    <w:rsid w:val="00A67F84"/>
    <w:rsid w:val="00A711D7"/>
    <w:rsid w:val="00A74FB6"/>
    <w:rsid w:val="00A76D37"/>
    <w:rsid w:val="00A83DAE"/>
    <w:rsid w:val="00A86BB7"/>
    <w:rsid w:val="00A90D8F"/>
    <w:rsid w:val="00A923E6"/>
    <w:rsid w:val="00A9622C"/>
    <w:rsid w:val="00AA5C49"/>
    <w:rsid w:val="00AA633F"/>
    <w:rsid w:val="00AB6D5D"/>
    <w:rsid w:val="00AB7789"/>
    <w:rsid w:val="00AC19D5"/>
    <w:rsid w:val="00AE0FCF"/>
    <w:rsid w:val="00AE2B01"/>
    <w:rsid w:val="00AF1509"/>
    <w:rsid w:val="00AF4B75"/>
    <w:rsid w:val="00AF76FE"/>
    <w:rsid w:val="00B10D6E"/>
    <w:rsid w:val="00B21A21"/>
    <w:rsid w:val="00B23543"/>
    <w:rsid w:val="00B23D67"/>
    <w:rsid w:val="00B335EE"/>
    <w:rsid w:val="00B371C6"/>
    <w:rsid w:val="00B42CD8"/>
    <w:rsid w:val="00B52931"/>
    <w:rsid w:val="00B56654"/>
    <w:rsid w:val="00B61728"/>
    <w:rsid w:val="00B67769"/>
    <w:rsid w:val="00B74858"/>
    <w:rsid w:val="00B81ECF"/>
    <w:rsid w:val="00B8324D"/>
    <w:rsid w:val="00BA2352"/>
    <w:rsid w:val="00BB64E7"/>
    <w:rsid w:val="00BD0546"/>
    <w:rsid w:val="00BD444D"/>
    <w:rsid w:val="00BF7078"/>
    <w:rsid w:val="00BF71A8"/>
    <w:rsid w:val="00BF7A65"/>
    <w:rsid w:val="00BF7D72"/>
    <w:rsid w:val="00C03D18"/>
    <w:rsid w:val="00C0776F"/>
    <w:rsid w:val="00C1128E"/>
    <w:rsid w:val="00C37D03"/>
    <w:rsid w:val="00C40AB3"/>
    <w:rsid w:val="00C417DC"/>
    <w:rsid w:val="00C64B30"/>
    <w:rsid w:val="00C65A4D"/>
    <w:rsid w:val="00C65E43"/>
    <w:rsid w:val="00C6777F"/>
    <w:rsid w:val="00C74FD5"/>
    <w:rsid w:val="00C763D1"/>
    <w:rsid w:val="00C765B8"/>
    <w:rsid w:val="00C82963"/>
    <w:rsid w:val="00C870F0"/>
    <w:rsid w:val="00C87B71"/>
    <w:rsid w:val="00C9717F"/>
    <w:rsid w:val="00CA518F"/>
    <w:rsid w:val="00CA61D7"/>
    <w:rsid w:val="00CC140B"/>
    <w:rsid w:val="00CD6526"/>
    <w:rsid w:val="00CF333F"/>
    <w:rsid w:val="00D00093"/>
    <w:rsid w:val="00D0648F"/>
    <w:rsid w:val="00D26363"/>
    <w:rsid w:val="00D35599"/>
    <w:rsid w:val="00D44901"/>
    <w:rsid w:val="00D46EE8"/>
    <w:rsid w:val="00D548B0"/>
    <w:rsid w:val="00D54F31"/>
    <w:rsid w:val="00D572F7"/>
    <w:rsid w:val="00D573A7"/>
    <w:rsid w:val="00D609F0"/>
    <w:rsid w:val="00D774DB"/>
    <w:rsid w:val="00D8076E"/>
    <w:rsid w:val="00D809F5"/>
    <w:rsid w:val="00D82B51"/>
    <w:rsid w:val="00D87D50"/>
    <w:rsid w:val="00DA5084"/>
    <w:rsid w:val="00DB1135"/>
    <w:rsid w:val="00DB6AE3"/>
    <w:rsid w:val="00DC04C0"/>
    <w:rsid w:val="00DC44CF"/>
    <w:rsid w:val="00DC4E5C"/>
    <w:rsid w:val="00DD2073"/>
    <w:rsid w:val="00DD5206"/>
    <w:rsid w:val="00DE43C7"/>
    <w:rsid w:val="00DE5F81"/>
    <w:rsid w:val="00DF2292"/>
    <w:rsid w:val="00DF4E69"/>
    <w:rsid w:val="00E035E3"/>
    <w:rsid w:val="00E05A0A"/>
    <w:rsid w:val="00E05B69"/>
    <w:rsid w:val="00E148A3"/>
    <w:rsid w:val="00E14D78"/>
    <w:rsid w:val="00E15E58"/>
    <w:rsid w:val="00E17BEF"/>
    <w:rsid w:val="00E31BC4"/>
    <w:rsid w:val="00E32B88"/>
    <w:rsid w:val="00E33A93"/>
    <w:rsid w:val="00E35C13"/>
    <w:rsid w:val="00E42CC6"/>
    <w:rsid w:val="00E43EFA"/>
    <w:rsid w:val="00E4478E"/>
    <w:rsid w:val="00E4797B"/>
    <w:rsid w:val="00E53166"/>
    <w:rsid w:val="00E56AA6"/>
    <w:rsid w:val="00E61078"/>
    <w:rsid w:val="00E6494F"/>
    <w:rsid w:val="00E65D45"/>
    <w:rsid w:val="00E6679D"/>
    <w:rsid w:val="00E70558"/>
    <w:rsid w:val="00E73E5E"/>
    <w:rsid w:val="00E74001"/>
    <w:rsid w:val="00E80584"/>
    <w:rsid w:val="00E84064"/>
    <w:rsid w:val="00E845E5"/>
    <w:rsid w:val="00E851A7"/>
    <w:rsid w:val="00E93C48"/>
    <w:rsid w:val="00EA4553"/>
    <w:rsid w:val="00EC3F78"/>
    <w:rsid w:val="00ED30A4"/>
    <w:rsid w:val="00ED4979"/>
    <w:rsid w:val="00EE6D19"/>
    <w:rsid w:val="00EF2AD7"/>
    <w:rsid w:val="00F00C50"/>
    <w:rsid w:val="00F16A67"/>
    <w:rsid w:val="00F208EF"/>
    <w:rsid w:val="00F403F1"/>
    <w:rsid w:val="00F44315"/>
    <w:rsid w:val="00F5017B"/>
    <w:rsid w:val="00F50682"/>
    <w:rsid w:val="00F5523B"/>
    <w:rsid w:val="00F55730"/>
    <w:rsid w:val="00F646C5"/>
    <w:rsid w:val="00F65614"/>
    <w:rsid w:val="00F67DBE"/>
    <w:rsid w:val="00F71F1A"/>
    <w:rsid w:val="00F72EB3"/>
    <w:rsid w:val="00F7351B"/>
    <w:rsid w:val="00F737F2"/>
    <w:rsid w:val="00F80BFF"/>
    <w:rsid w:val="00F958B6"/>
    <w:rsid w:val="00FA48D1"/>
    <w:rsid w:val="00FB0044"/>
    <w:rsid w:val="00FB1314"/>
    <w:rsid w:val="00FB5C45"/>
    <w:rsid w:val="00FC1474"/>
    <w:rsid w:val="00FC7F05"/>
    <w:rsid w:val="00FD419A"/>
    <w:rsid w:val="00FE09E0"/>
    <w:rsid w:val="00FE5D1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DD4BF-671A-40E0-AA18-F164F0D2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1510</Words>
  <Characters>8763</Characters>
  <Application>Microsoft Office Word</Application>
  <DocSecurity>0</DocSecurity>
  <Lines>73</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admin</cp:lastModifiedBy>
  <cp:revision>3</cp:revision>
  <cp:lastPrinted>2017-05-05T09:26:00Z</cp:lastPrinted>
  <dcterms:created xsi:type="dcterms:W3CDTF">2017-05-05T09:22:00Z</dcterms:created>
  <dcterms:modified xsi:type="dcterms:W3CDTF">2017-05-05T10:15:00Z</dcterms:modified>
</cp:coreProperties>
</file>